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E31852" w14:textId="77777777" w:rsidR="00CA291D" w:rsidRDefault="00CA291D" w:rsidP="00996FAA">
      <w:pPr>
        <w:spacing w:line="276" w:lineRule="auto"/>
        <w:outlineLvl w:val="1"/>
        <w:rPr>
          <w:rFonts w:ascii="Garamond" w:eastAsia="Times New Roman" w:hAnsi="Garamond" w:cs="Times New Roman"/>
          <w:b/>
          <w:bCs/>
          <w:kern w:val="0"/>
          <w:lang w:val="es-ES" w:eastAsia="en-GB"/>
          <w14:ligatures w14:val="none"/>
        </w:rPr>
      </w:pPr>
    </w:p>
    <w:p w14:paraId="4C30006F" w14:textId="77777777" w:rsidR="001F67AE" w:rsidRPr="002A06C6" w:rsidRDefault="001F67AE" w:rsidP="001F67AE">
      <w:pPr>
        <w:spacing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</w:pPr>
      <w:r w:rsidRPr="002A06C6"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  <w:t>AGENDA</w:t>
      </w:r>
    </w:p>
    <w:p w14:paraId="688D76C4" w14:textId="77777777" w:rsidR="001F67AE" w:rsidRPr="002A06C6" w:rsidRDefault="001F67AE" w:rsidP="001F67AE">
      <w:pPr>
        <w:spacing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</w:pPr>
    </w:p>
    <w:p w14:paraId="1612323E" w14:textId="77777777" w:rsidR="001F67AE" w:rsidRPr="002A06C6" w:rsidRDefault="001F67AE" w:rsidP="001F67AE">
      <w:pPr>
        <w:spacing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</w:pPr>
      <w:r w:rsidRPr="002A06C6"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  <w:t>ENCUENTRO ANUAL Y ASAMBLEA RINDHCA 2026</w:t>
      </w:r>
    </w:p>
    <w:p w14:paraId="531E43B9" w14:textId="77777777" w:rsidR="001F67AE" w:rsidRDefault="001F67AE" w:rsidP="001F67AE">
      <w:pPr>
        <w:spacing w:line="276" w:lineRule="auto"/>
        <w:jc w:val="both"/>
        <w:rPr>
          <w:rFonts w:ascii="Garamond" w:eastAsia="Times New Roman" w:hAnsi="Garamond" w:cs="Times New Roman"/>
          <w:b/>
          <w:bCs/>
          <w:kern w:val="0"/>
          <w:lang w:val="es-ES" w:eastAsia="en-GB"/>
          <w14:ligatures w14:val="none"/>
        </w:rPr>
      </w:pPr>
    </w:p>
    <w:p w14:paraId="4B18E9D2" w14:textId="77777777" w:rsidR="001F67AE" w:rsidRPr="002A06C6" w:rsidRDefault="001F67AE" w:rsidP="001F67AE">
      <w:pPr>
        <w:spacing w:line="276" w:lineRule="auto"/>
        <w:jc w:val="both"/>
        <w:rPr>
          <w:rFonts w:ascii="Garamond" w:eastAsia="Times New Roman" w:hAnsi="Garamond" w:cs="Times New Roman"/>
          <w:b/>
          <w:bCs/>
          <w:kern w:val="0"/>
          <w:lang w:val="es-ES" w:eastAsia="en-GB"/>
          <w14:ligatures w14:val="none"/>
        </w:rPr>
      </w:pPr>
      <w:r w:rsidRPr="002A06C6">
        <w:rPr>
          <w:rFonts w:ascii="Garamond" w:eastAsia="Times New Roman" w:hAnsi="Garamond" w:cs="Times New Roman"/>
          <w:b/>
          <w:bCs/>
          <w:kern w:val="0"/>
          <w:lang w:val="es-ES" w:eastAsia="en-GB"/>
          <w14:ligatures w14:val="none"/>
        </w:rPr>
        <w:t xml:space="preserve">Lugar: </w:t>
      </w:r>
      <w:r w:rsidRPr="00907E71">
        <w:rPr>
          <w:rFonts w:ascii="Garamond" w:eastAsia="Times New Roman" w:hAnsi="Garamond" w:cs="Times New Roman"/>
          <w:kern w:val="0"/>
          <w:lang w:val="es-ES" w:eastAsia="en-GB"/>
          <w14:ligatures w14:val="none"/>
        </w:rPr>
        <w:t>Instituto del Banco Central del Paraguay,</w:t>
      </w:r>
      <w:r>
        <w:rPr>
          <w:rFonts w:ascii="Garamond" w:eastAsia="Times New Roman" w:hAnsi="Garamond" w:cs="Times New Roman"/>
          <w:b/>
          <w:bCs/>
          <w:kern w:val="0"/>
          <w:lang w:val="es-ES" w:eastAsia="en-GB"/>
          <w14:ligatures w14:val="none"/>
        </w:rPr>
        <w:t xml:space="preserve"> </w:t>
      </w:r>
      <w:r w:rsidRPr="002A06C6">
        <w:rPr>
          <w:rFonts w:ascii="Garamond" w:eastAsia="Times New Roman" w:hAnsi="Garamond" w:cs="Times New Roman"/>
          <w:kern w:val="0"/>
          <w:lang w:val="es-ES" w:eastAsia="en-GB"/>
          <w14:ligatures w14:val="none"/>
        </w:rPr>
        <w:t xml:space="preserve">Asunción, </w:t>
      </w:r>
      <w:r>
        <w:rPr>
          <w:rFonts w:ascii="Garamond" w:eastAsia="Times New Roman" w:hAnsi="Garamond" w:cs="Times New Roman"/>
          <w:kern w:val="0"/>
          <w:lang w:val="es-ES" w:eastAsia="en-GB"/>
          <w14:ligatures w14:val="none"/>
        </w:rPr>
        <w:t xml:space="preserve">PY. </w:t>
      </w:r>
    </w:p>
    <w:p w14:paraId="15CF006C" w14:textId="77777777" w:rsidR="001F67AE" w:rsidRPr="002A06C6" w:rsidRDefault="001F67AE" w:rsidP="001F67AE">
      <w:pPr>
        <w:spacing w:line="276" w:lineRule="auto"/>
        <w:jc w:val="both"/>
        <w:rPr>
          <w:rFonts w:ascii="Garamond" w:eastAsia="Times New Roman" w:hAnsi="Garamond" w:cs="Times New Roman"/>
          <w:kern w:val="0"/>
          <w:lang w:val="es-ES" w:eastAsia="en-GB"/>
          <w14:ligatures w14:val="none"/>
        </w:rPr>
      </w:pPr>
      <w:r w:rsidRPr="002A06C6">
        <w:rPr>
          <w:rFonts w:ascii="Garamond" w:eastAsia="Times New Roman" w:hAnsi="Garamond" w:cs="Times New Roman"/>
          <w:b/>
          <w:bCs/>
          <w:kern w:val="0"/>
          <w:lang w:val="es-ES" w:eastAsia="en-GB"/>
          <w14:ligatures w14:val="none"/>
        </w:rPr>
        <w:t>Tema:</w:t>
      </w:r>
      <w:r w:rsidRPr="002A06C6">
        <w:rPr>
          <w:rFonts w:ascii="Garamond" w:eastAsia="Times New Roman" w:hAnsi="Garamond" w:cs="Times New Roman"/>
          <w:kern w:val="0"/>
          <w:lang w:val="es-ES" w:eastAsia="en-GB"/>
          <w14:ligatures w14:val="none"/>
        </w:rPr>
        <w:t xml:space="preserve"> Emergencias climáticas, derechos humanos y el rol de las INDH</w:t>
      </w:r>
    </w:p>
    <w:p w14:paraId="414FEEA0" w14:textId="77777777" w:rsidR="001F67AE" w:rsidRPr="002A06C6" w:rsidRDefault="001F67AE" w:rsidP="001F67AE">
      <w:pPr>
        <w:pStyle w:val="Ttulo3"/>
        <w:spacing w:before="0" w:after="0" w:line="276" w:lineRule="auto"/>
        <w:rPr>
          <w:rStyle w:val="Textoennegrita"/>
          <w:rFonts w:ascii="Garamond" w:hAnsi="Garamond"/>
          <w:b w:val="0"/>
          <w:bCs w:val="0"/>
          <w:sz w:val="24"/>
          <w:szCs w:val="24"/>
          <w:lang w:val="es-ES"/>
        </w:rPr>
      </w:pPr>
    </w:p>
    <w:p w14:paraId="32823D3A" w14:textId="77777777" w:rsidR="001F67AE" w:rsidRPr="002A06C6" w:rsidRDefault="001F67AE" w:rsidP="001F67AE">
      <w:pPr>
        <w:pStyle w:val="Ttulo3"/>
        <w:spacing w:before="0" w:after="0" w:line="276" w:lineRule="auto"/>
        <w:jc w:val="center"/>
        <w:rPr>
          <w:rFonts w:ascii="Garamond" w:hAnsi="Garamond"/>
          <w:color w:val="000000" w:themeColor="text1"/>
          <w:sz w:val="24"/>
          <w:szCs w:val="24"/>
          <w:lang w:val="es-ES"/>
        </w:rPr>
      </w:pPr>
      <w:r w:rsidRPr="002A06C6">
        <w:rPr>
          <w:rStyle w:val="Textoennegrita"/>
          <w:rFonts w:ascii="Garamond" w:hAnsi="Garamond"/>
          <w:color w:val="000000" w:themeColor="text1"/>
          <w:sz w:val="24"/>
          <w:szCs w:val="24"/>
          <w:lang w:val="es-ES"/>
        </w:rPr>
        <w:t>DÍA 1 — 3 DE AGOSTO</w:t>
      </w:r>
    </w:p>
    <w:p w14:paraId="4973B063" w14:textId="77777777" w:rsidR="001F67AE" w:rsidRPr="002A06C6" w:rsidRDefault="001F67AE" w:rsidP="001F67AE">
      <w:pPr>
        <w:pStyle w:val="NormalWeb"/>
        <w:spacing w:before="0" w:beforeAutospacing="0" w:after="0" w:afterAutospacing="0" w:line="276" w:lineRule="auto"/>
        <w:rPr>
          <w:rStyle w:val="Textoennegrita"/>
          <w:rFonts w:ascii="Garamond" w:hAnsi="Garamond"/>
          <w:lang w:val="es-ES"/>
        </w:rPr>
      </w:pPr>
    </w:p>
    <w:p w14:paraId="7642A964" w14:textId="77777777" w:rsidR="001F67AE" w:rsidRPr="002A06C6" w:rsidRDefault="001F67AE" w:rsidP="001F67AE">
      <w:pPr>
        <w:pStyle w:val="NormalWeb"/>
        <w:spacing w:before="0" w:beforeAutospacing="0" w:after="0" w:afterAutospacing="0" w:line="276" w:lineRule="auto"/>
        <w:rPr>
          <w:rStyle w:val="Textoennegrita"/>
          <w:rFonts w:ascii="Garamond" w:hAnsi="Garamond"/>
          <w:lang w:val="es-ES"/>
        </w:rPr>
      </w:pPr>
      <w:r w:rsidRPr="002A06C6">
        <w:rPr>
          <w:rStyle w:val="Textoennegrita"/>
          <w:rFonts w:ascii="Garamond" w:hAnsi="Garamond"/>
          <w:lang w:val="es-ES"/>
        </w:rPr>
        <w:t xml:space="preserve">Congreso: Emergencias climáticas, derechos humanos y el rol de las INDH </w:t>
      </w:r>
    </w:p>
    <w:p w14:paraId="766962F3" w14:textId="77777777" w:rsidR="001F67AE" w:rsidRPr="002A06C6" w:rsidRDefault="001F67AE" w:rsidP="001F67AE">
      <w:pPr>
        <w:pStyle w:val="NormalWeb"/>
        <w:spacing w:before="0" w:beforeAutospacing="0" w:after="0" w:afterAutospacing="0" w:line="276" w:lineRule="auto"/>
        <w:rPr>
          <w:rFonts w:ascii="Garamond" w:hAnsi="Garamond"/>
          <w:lang w:val="es-ES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00"/>
        <w:gridCol w:w="7310"/>
      </w:tblGrid>
      <w:tr w:rsidR="001F67AE" w:rsidRPr="002A06C6" w14:paraId="58C00AC2" w14:textId="77777777" w:rsidTr="001410BE">
        <w:trPr>
          <w:tblHeader/>
          <w:tblCellSpacing w:w="15" w:type="dxa"/>
        </w:trPr>
        <w:tc>
          <w:tcPr>
            <w:tcW w:w="1655" w:type="dxa"/>
            <w:shd w:val="clear" w:color="auto" w:fill="BFBFBF" w:themeFill="background1" w:themeFillShade="BF"/>
            <w:vAlign w:val="center"/>
            <w:hideMark/>
          </w:tcPr>
          <w:p w14:paraId="44060DC5" w14:textId="77777777" w:rsidR="001F67AE" w:rsidRPr="002A06C6" w:rsidRDefault="001F67AE" w:rsidP="001410BE">
            <w:pPr>
              <w:spacing w:line="276" w:lineRule="auto"/>
              <w:jc w:val="center"/>
              <w:rPr>
                <w:rFonts w:ascii="Garamond" w:hAnsi="Garamond"/>
                <w:b/>
                <w:bCs/>
                <w:lang w:val="es-ES"/>
              </w:rPr>
            </w:pPr>
            <w:r w:rsidRPr="002A06C6">
              <w:rPr>
                <w:rFonts w:ascii="Garamond" w:hAnsi="Garamond"/>
                <w:b/>
                <w:bCs/>
                <w:lang w:val="es-ES"/>
              </w:rPr>
              <w:t>Horario</w:t>
            </w:r>
          </w:p>
        </w:tc>
        <w:tc>
          <w:tcPr>
            <w:tcW w:w="7265" w:type="dxa"/>
            <w:shd w:val="clear" w:color="auto" w:fill="BFBFBF" w:themeFill="background1" w:themeFillShade="BF"/>
            <w:vAlign w:val="center"/>
            <w:hideMark/>
          </w:tcPr>
          <w:p w14:paraId="374B2465" w14:textId="77777777" w:rsidR="001F67AE" w:rsidRPr="002A06C6" w:rsidRDefault="001F67AE" w:rsidP="001410BE">
            <w:pPr>
              <w:spacing w:line="276" w:lineRule="auto"/>
              <w:jc w:val="center"/>
              <w:rPr>
                <w:rFonts w:ascii="Garamond" w:hAnsi="Garamond"/>
                <w:b/>
                <w:bCs/>
                <w:lang w:val="es-ES"/>
              </w:rPr>
            </w:pPr>
            <w:r w:rsidRPr="002A06C6">
              <w:rPr>
                <w:rFonts w:ascii="Garamond" w:hAnsi="Garamond"/>
                <w:b/>
                <w:bCs/>
                <w:lang w:val="es-ES"/>
              </w:rPr>
              <w:t>Actividad</w:t>
            </w:r>
          </w:p>
        </w:tc>
      </w:tr>
      <w:tr w:rsidR="001F67AE" w:rsidRPr="002A06C6" w14:paraId="20FBAEA5" w14:textId="77777777" w:rsidTr="001410BE">
        <w:trPr>
          <w:trHeight w:val="563"/>
          <w:tblCellSpacing w:w="15" w:type="dxa"/>
        </w:trPr>
        <w:tc>
          <w:tcPr>
            <w:tcW w:w="1655" w:type="dxa"/>
            <w:vAlign w:val="center"/>
            <w:hideMark/>
          </w:tcPr>
          <w:p w14:paraId="5A69AD09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08:30 – 09:00</w:t>
            </w:r>
          </w:p>
        </w:tc>
        <w:tc>
          <w:tcPr>
            <w:tcW w:w="7265" w:type="dxa"/>
            <w:vAlign w:val="center"/>
            <w:hideMark/>
          </w:tcPr>
          <w:p w14:paraId="23201613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Registro</w:t>
            </w:r>
          </w:p>
        </w:tc>
      </w:tr>
      <w:tr w:rsidR="001F67AE" w:rsidRPr="00BA0D3D" w14:paraId="3DA8D44B" w14:textId="77777777" w:rsidTr="001410BE">
        <w:trPr>
          <w:trHeight w:val="2760"/>
          <w:tblCellSpacing w:w="15" w:type="dxa"/>
        </w:trPr>
        <w:tc>
          <w:tcPr>
            <w:tcW w:w="1655" w:type="dxa"/>
            <w:vAlign w:val="center"/>
            <w:hideMark/>
          </w:tcPr>
          <w:p w14:paraId="7267BE50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0D7983">
              <w:rPr>
                <w:rFonts w:ascii="Garamond" w:hAnsi="Garamond"/>
                <w:lang w:val="es-ES"/>
              </w:rPr>
              <w:t xml:space="preserve">09:00 </w:t>
            </w:r>
            <w:r w:rsidRPr="000D7983">
              <w:rPr>
                <w:rFonts w:ascii="Garamond" w:hAnsi="Garamond" w:hint="cs"/>
                <w:lang w:val="es-ES"/>
              </w:rPr>
              <w:t>–</w:t>
            </w:r>
            <w:r w:rsidRPr="000D7983">
              <w:rPr>
                <w:rFonts w:ascii="Garamond" w:hAnsi="Garamond"/>
                <w:lang w:val="es-ES"/>
              </w:rPr>
              <w:t xml:space="preserve"> 09:</w:t>
            </w:r>
            <w:r>
              <w:rPr>
                <w:rFonts w:ascii="Garamond" w:hAnsi="Garamond"/>
                <w:lang w:val="es-ES"/>
              </w:rPr>
              <w:t>30</w:t>
            </w:r>
          </w:p>
        </w:tc>
        <w:tc>
          <w:tcPr>
            <w:tcW w:w="7265" w:type="dxa"/>
            <w:vAlign w:val="center"/>
            <w:hideMark/>
          </w:tcPr>
          <w:p w14:paraId="10FD031E" w14:textId="4F22FC3D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Style w:val="Textoennegrita"/>
                <w:rFonts w:ascii="Garamond" w:hAnsi="Garamond"/>
                <w:lang w:val="es-ES"/>
              </w:rPr>
              <w:t>Sesión de inauguración</w:t>
            </w:r>
            <w:r w:rsidRPr="002A06C6">
              <w:rPr>
                <w:rFonts w:ascii="Garamond" w:hAnsi="Garamond"/>
                <w:lang w:val="es-ES"/>
              </w:rPr>
              <w:t xml:space="preserve"> </w:t>
            </w:r>
            <w:r w:rsidRPr="002A06C6">
              <w:rPr>
                <w:rFonts w:ascii="Garamond" w:hAnsi="Garamond"/>
                <w:lang w:val="es-ES"/>
              </w:rPr>
              <w:br/>
              <w:t>Intervenciones</w:t>
            </w:r>
            <w:r>
              <w:rPr>
                <w:rFonts w:ascii="Garamond" w:hAnsi="Garamond"/>
                <w:lang w:val="es-ES"/>
              </w:rPr>
              <w:t xml:space="preserve">: </w:t>
            </w:r>
            <w:r w:rsidRPr="002A06C6">
              <w:rPr>
                <w:rFonts w:ascii="Garamond" w:hAnsi="Garamond"/>
                <w:lang w:val="es-ES"/>
              </w:rPr>
              <w:t xml:space="preserve"> </w:t>
            </w:r>
          </w:p>
          <w:p w14:paraId="556D59B5" w14:textId="77777777" w:rsidR="001F67AE" w:rsidRPr="002A06C6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 xml:space="preserve">Secretario General de RINDHCA </w:t>
            </w:r>
            <w:r>
              <w:rPr>
                <w:rFonts w:ascii="Garamond" w:hAnsi="Garamond"/>
                <w:lang w:val="es-ES"/>
              </w:rPr>
              <w:t xml:space="preserve">- </w:t>
            </w:r>
            <w:r w:rsidRPr="002A06C6">
              <w:rPr>
                <w:rFonts w:ascii="Garamond" w:hAnsi="Garamond"/>
                <w:lang w:val="es-ES"/>
              </w:rPr>
              <w:t xml:space="preserve">Pedro Callisaya Aro </w:t>
            </w:r>
          </w:p>
          <w:p w14:paraId="5F175D5A" w14:textId="62E5533B" w:rsidR="001F67AE" w:rsidRPr="000E455D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Palabras de la </w:t>
            </w:r>
            <w:r w:rsidRPr="000E455D">
              <w:rPr>
                <w:rFonts w:ascii="Garamond" w:hAnsi="Garamond"/>
                <w:lang w:val="es-ES"/>
              </w:rPr>
              <w:t xml:space="preserve">Presidenta de GANHRI - Amina Bouayach </w:t>
            </w:r>
          </w:p>
          <w:p w14:paraId="1E65356A" w14:textId="77777777" w:rsidR="001F67AE" w:rsidRPr="000E455D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0E455D">
              <w:rPr>
                <w:rFonts w:ascii="Garamond" w:hAnsi="Garamond"/>
                <w:lang w:val="es-ES"/>
              </w:rPr>
              <w:t>Oficina Regional del Alto Comisionado en Derechos Humanos ACNUDH (VIDEO)</w:t>
            </w:r>
          </w:p>
          <w:p w14:paraId="2BBEF6AE" w14:textId="77777777" w:rsidR="001F67AE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Embajador de la República de China (Taiwán) - </w:t>
            </w:r>
            <w:r w:rsidRPr="001C20A8">
              <w:rPr>
                <w:rFonts w:ascii="Garamond" w:hAnsi="Garamond"/>
                <w:lang w:val="es-ES"/>
              </w:rPr>
              <w:t>Iván Y. J. Lee</w:t>
            </w:r>
          </w:p>
          <w:p w14:paraId="580A3C83" w14:textId="77777777" w:rsidR="001F67AE" w:rsidRPr="002C5B72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 xml:space="preserve">Titular de la INDH Paraguay </w:t>
            </w:r>
            <w:r>
              <w:rPr>
                <w:rFonts w:ascii="Garamond" w:hAnsi="Garamond"/>
                <w:lang w:val="es-ES"/>
              </w:rPr>
              <w:t xml:space="preserve">– Rafael Ávila Macke </w:t>
            </w:r>
          </w:p>
          <w:p w14:paraId="1BC05C7C" w14:textId="77777777" w:rsidR="001F67AE" w:rsidRPr="00BA0D3D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Foto oficial </w:t>
            </w:r>
          </w:p>
        </w:tc>
      </w:tr>
      <w:tr w:rsidR="001F67AE" w:rsidRPr="009F542B" w14:paraId="21C0029C" w14:textId="77777777" w:rsidTr="001410BE">
        <w:trPr>
          <w:trHeight w:val="4299"/>
          <w:tblCellSpacing w:w="15" w:type="dxa"/>
        </w:trPr>
        <w:tc>
          <w:tcPr>
            <w:tcW w:w="1655" w:type="dxa"/>
            <w:vAlign w:val="center"/>
            <w:hideMark/>
          </w:tcPr>
          <w:p w14:paraId="10E51385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0D7983">
              <w:rPr>
                <w:rFonts w:ascii="Garamond" w:hAnsi="Garamond"/>
                <w:lang w:val="es-ES"/>
              </w:rPr>
              <w:t>09:</w:t>
            </w:r>
            <w:r>
              <w:rPr>
                <w:rFonts w:ascii="Garamond" w:hAnsi="Garamond"/>
                <w:lang w:val="es-ES"/>
              </w:rPr>
              <w:t>35</w:t>
            </w:r>
            <w:r w:rsidRPr="000D7983">
              <w:rPr>
                <w:rFonts w:ascii="Garamond" w:hAnsi="Garamond"/>
                <w:lang w:val="es-ES"/>
              </w:rPr>
              <w:t xml:space="preserve"> </w:t>
            </w:r>
            <w:r w:rsidRPr="000D7983">
              <w:rPr>
                <w:rFonts w:ascii="Garamond" w:hAnsi="Garamond" w:hint="cs"/>
                <w:lang w:val="es-ES"/>
              </w:rPr>
              <w:t>–</w:t>
            </w:r>
            <w:r w:rsidRPr="000D7983">
              <w:rPr>
                <w:rFonts w:ascii="Garamond" w:hAnsi="Garamond"/>
                <w:lang w:val="es-ES"/>
              </w:rPr>
              <w:t xml:space="preserve"> 10:</w:t>
            </w:r>
            <w:r>
              <w:rPr>
                <w:rFonts w:ascii="Garamond" w:hAnsi="Garamond"/>
                <w:lang w:val="es-ES"/>
              </w:rPr>
              <w:t xml:space="preserve">35 </w:t>
            </w:r>
          </w:p>
        </w:tc>
        <w:tc>
          <w:tcPr>
            <w:tcW w:w="7265" w:type="dxa"/>
            <w:vAlign w:val="center"/>
            <w:hideMark/>
          </w:tcPr>
          <w:p w14:paraId="3F2A99BA" w14:textId="77777777" w:rsidR="001F67AE" w:rsidRPr="00BA0D3D" w:rsidRDefault="001F67AE" w:rsidP="001410BE">
            <w:pPr>
              <w:spacing w:line="276" w:lineRule="auto"/>
              <w:rPr>
                <w:rFonts w:ascii="Garamond" w:hAnsi="Garamond"/>
                <w:lang w:val="es-PY"/>
              </w:rPr>
            </w:pPr>
            <w:r w:rsidRPr="002A06C6">
              <w:rPr>
                <w:rStyle w:val="Textoennegrita"/>
                <w:rFonts w:ascii="Garamond" w:hAnsi="Garamond"/>
                <w:lang w:val="es-ES"/>
              </w:rPr>
              <w:t>Panel 1:</w:t>
            </w:r>
            <w:r w:rsidRPr="002A06C6">
              <w:rPr>
                <w:rFonts w:ascii="Garamond" w:hAnsi="Garamond"/>
                <w:lang w:val="es-ES"/>
              </w:rPr>
              <w:t xml:space="preserve"> </w:t>
            </w:r>
            <w:r w:rsidRPr="00BA0D3D">
              <w:rPr>
                <w:rFonts w:ascii="Garamond" w:hAnsi="Garamond"/>
                <w:lang w:val="es-ES"/>
              </w:rPr>
              <w:t xml:space="preserve">Desastres </w:t>
            </w:r>
            <w:r>
              <w:rPr>
                <w:rFonts w:ascii="Garamond" w:hAnsi="Garamond"/>
                <w:lang w:val="es-ES"/>
              </w:rPr>
              <w:t>ambientales</w:t>
            </w:r>
            <w:r w:rsidRPr="00BA0D3D">
              <w:rPr>
                <w:rFonts w:ascii="Garamond" w:hAnsi="Garamond"/>
                <w:lang w:val="es-ES"/>
              </w:rPr>
              <w:t>, emergencias clim</w:t>
            </w:r>
            <w:r w:rsidRPr="00BA0D3D">
              <w:rPr>
                <w:rFonts w:ascii="Garamond" w:hAnsi="Garamond" w:hint="cs"/>
                <w:lang w:val="es-ES"/>
              </w:rPr>
              <w:t>á</w:t>
            </w:r>
            <w:r w:rsidRPr="00BA0D3D">
              <w:rPr>
                <w:rFonts w:ascii="Garamond" w:hAnsi="Garamond"/>
                <w:lang w:val="es-ES"/>
              </w:rPr>
              <w:t>ticas y riesgos para los derechos humanos en las Am</w:t>
            </w:r>
            <w:r w:rsidRPr="00BA0D3D">
              <w:rPr>
                <w:rFonts w:ascii="Garamond" w:hAnsi="Garamond" w:hint="cs"/>
                <w:lang w:val="es-ES"/>
              </w:rPr>
              <w:t>é</w:t>
            </w:r>
            <w:r w:rsidRPr="00BA0D3D">
              <w:rPr>
                <w:rFonts w:ascii="Garamond" w:hAnsi="Garamond"/>
                <w:lang w:val="es-ES"/>
              </w:rPr>
              <w:t>ricas</w:t>
            </w:r>
          </w:p>
          <w:p w14:paraId="60584830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35D64E8D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Speakers:</w:t>
            </w:r>
          </w:p>
          <w:p w14:paraId="79904D63" w14:textId="77777777" w:rsidR="001F67AE" w:rsidRPr="00996FAA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3E783D">
              <w:rPr>
                <w:rFonts w:ascii="Garamond" w:hAnsi="Garamond"/>
                <w:lang w:val="es-ES"/>
              </w:rPr>
              <w:t>Paula de Sá Teixeira. Especialista en Medio Ambiente y Derechos Humanos. Oficina del Alto Comisionado de las Naciones Unidas para los Derechos Humanos – OACNUDH</w:t>
            </w:r>
          </w:p>
          <w:p w14:paraId="2FF5CAD3" w14:textId="77777777" w:rsidR="001F67AE" w:rsidRPr="002A06C6" w:rsidRDefault="001F67AE" w:rsidP="001410BE">
            <w:pPr>
              <w:pStyle w:val="Prrafodelista"/>
              <w:numPr>
                <w:ilvl w:val="0"/>
                <w:numId w:val="7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Secretario General de RINDHCA</w:t>
            </w:r>
            <w:r>
              <w:rPr>
                <w:rFonts w:ascii="Garamond" w:hAnsi="Garamond"/>
                <w:lang w:val="es-ES"/>
              </w:rPr>
              <w:t>. Defensor del Pueblo del Estado Plurinacional de Bolivia</w:t>
            </w:r>
            <w:r w:rsidRPr="002A06C6">
              <w:rPr>
                <w:rFonts w:ascii="Garamond" w:hAnsi="Garamond"/>
                <w:lang w:val="es-ES"/>
              </w:rPr>
              <w:t xml:space="preserve"> </w:t>
            </w:r>
            <w:r>
              <w:rPr>
                <w:rFonts w:ascii="Garamond" w:hAnsi="Garamond"/>
                <w:lang w:val="es-ES"/>
              </w:rPr>
              <w:t xml:space="preserve">- </w:t>
            </w:r>
            <w:r w:rsidRPr="002A06C6">
              <w:rPr>
                <w:rFonts w:ascii="Garamond" w:hAnsi="Garamond"/>
                <w:lang w:val="es-ES"/>
              </w:rPr>
              <w:t xml:space="preserve">Pedro Callisaya Aro </w:t>
            </w:r>
          </w:p>
          <w:p w14:paraId="0372BDDF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>Experto Regional –</w:t>
            </w:r>
            <w:r w:rsidRPr="007538CE">
              <w:rPr>
                <w:rFonts w:ascii="Garamond" w:hAnsi="Garamond"/>
                <w:lang w:val="es-ES"/>
              </w:rPr>
              <w:t>Cátedra-redes Iberoamericana de Educación en DDHH y Ciudadanía Democrática Inclusiva y Sostenibilidad Social</w:t>
            </w:r>
            <w:r>
              <w:rPr>
                <w:rFonts w:ascii="Garamond" w:hAnsi="Garamond"/>
                <w:lang w:val="es-ES"/>
              </w:rPr>
              <w:t xml:space="preserve"> – Prof. </w:t>
            </w:r>
            <w:r w:rsidRPr="007538CE">
              <w:rPr>
                <w:rFonts w:ascii="Garamond" w:hAnsi="Garamond"/>
                <w:lang w:val="es-ES"/>
              </w:rPr>
              <w:t>Dr. Guillermo Domínguez Fernández</w:t>
            </w:r>
          </w:p>
          <w:p w14:paraId="63EAD6D9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>Ministerio de</w:t>
            </w:r>
            <w:r>
              <w:rPr>
                <w:rFonts w:ascii="Garamond" w:hAnsi="Garamond"/>
                <w:lang w:val="es-ES"/>
              </w:rPr>
              <w:t>l Ambiente y Desarrollo Sostenible (</w:t>
            </w:r>
            <w:r w:rsidRPr="006B19C4">
              <w:rPr>
                <w:rFonts w:ascii="Garamond" w:hAnsi="Garamond"/>
                <w:lang w:val="es-ES"/>
              </w:rPr>
              <w:t>Paraguay</w:t>
            </w:r>
            <w:r>
              <w:rPr>
                <w:rFonts w:ascii="Garamond" w:hAnsi="Garamond"/>
                <w:lang w:val="es-ES"/>
              </w:rPr>
              <w:t xml:space="preserve">) – Dirección Nacional de Cambio Climático - </w:t>
            </w:r>
            <w:r w:rsidRPr="003431D1">
              <w:rPr>
                <w:rFonts w:ascii="Garamond" w:hAnsi="Garamond"/>
                <w:lang w:val="es-ES"/>
              </w:rPr>
              <w:t>Ing. Amb.  Nora C. Páez</w:t>
            </w:r>
            <w:r>
              <w:rPr>
                <w:rFonts w:ascii="Garamond" w:hAnsi="Garamond"/>
                <w:lang w:val="es-ES"/>
              </w:rPr>
              <w:t>.</w:t>
            </w:r>
          </w:p>
          <w:p w14:paraId="43411D92" w14:textId="77777777" w:rsidR="001F67AE" w:rsidRPr="003431D1" w:rsidRDefault="001F67AE" w:rsidP="001410BE">
            <w:pPr>
              <w:spacing w:line="276" w:lineRule="auto"/>
              <w:ind w:left="360"/>
              <w:jc w:val="both"/>
              <w:rPr>
                <w:rFonts w:ascii="Garamond" w:hAnsi="Garamond"/>
                <w:lang w:val="es-ES"/>
              </w:rPr>
            </w:pPr>
          </w:p>
          <w:p w14:paraId="3418429B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Moderación: RINDHCA (Secretaría Técnica)</w:t>
            </w:r>
            <w:r>
              <w:rPr>
                <w:rFonts w:ascii="Garamond" w:hAnsi="Garamond"/>
                <w:lang w:val="es-ES"/>
              </w:rPr>
              <w:t xml:space="preserve"> – Consuelo Olvera </w:t>
            </w:r>
          </w:p>
        </w:tc>
      </w:tr>
      <w:tr w:rsidR="001F67AE" w:rsidRPr="008D01B6" w14:paraId="7F64F31D" w14:textId="77777777" w:rsidTr="001410BE">
        <w:trPr>
          <w:trHeight w:val="4299"/>
          <w:tblCellSpacing w:w="15" w:type="dxa"/>
        </w:trPr>
        <w:tc>
          <w:tcPr>
            <w:tcW w:w="1655" w:type="dxa"/>
            <w:vAlign w:val="center"/>
          </w:tcPr>
          <w:p w14:paraId="5E30ED64" w14:textId="77777777" w:rsidR="001F67AE" w:rsidRPr="000D7983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lastRenderedPageBreak/>
              <w:t xml:space="preserve">10:35 – 10:50 </w:t>
            </w:r>
          </w:p>
        </w:tc>
        <w:tc>
          <w:tcPr>
            <w:tcW w:w="7265" w:type="dxa"/>
            <w:vAlign w:val="center"/>
          </w:tcPr>
          <w:p w14:paraId="1610038D" w14:textId="77777777" w:rsidR="001F67AE" w:rsidRPr="00BB7719" w:rsidRDefault="001F67AE" w:rsidP="001410BE">
            <w:pPr>
              <w:spacing w:line="276" w:lineRule="auto"/>
              <w:rPr>
                <w:rFonts w:ascii="Garamond" w:hAnsi="Garamond"/>
                <w:lang w:val="es-PY"/>
              </w:rPr>
            </w:pPr>
            <w:r w:rsidRPr="000E455D">
              <w:rPr>
                <w:rStyle w:val="Textoennegrita"/>
                <w:rFonts w:ascii="Garamond" w:hAnsi="Garamond"/>
                <w:lang w:val="es-PY"/>
              </w:rPr>
              <w:t xml:space="preserve">Perspectiva Internacional </w:t>
            </w:r>
            <w:r w:rsidRPr="000E455D">
              <w:rPr>
                <w:rStyle w:val="Textoennegrita"/>
                <w:rFonts w:ascii="Garamond" w:hAnsi="Garamond"/>
                <w:i/>
                <w:iCs/>
                <w:lang w:val="es-PY"/>
              </w:rPr>
              <w:t>(INTERVENCIÓN VIRTUAL)</w:t>
            </w:r>
            <w:r w:rsidRPr="00BB7719">
              <w:rPr>
                <w:rStyle w:val="Textoennegrita"/>
                <w:rFonts w:ascii="Garamond" w:hAnsi="Garamond"/>
                <w:lang w:val="es-PY"/>
              </w:rPr>
              <w:br/>
            </w:r>
            <w:r w:rsidRPr="00BB7719">
              <w:rPr>
                <w:rStyle w:val="Textoennegrita"/>
                <w:rFonts w:ascii="Garamond" w:hAnsi="Garamond"/>
                <w:lang w:val="es-PY"/>
              </w:rPr>
              <w:br/>
            </w:r>
            <w:proofErr w:type="gramStart"/>
            <w:r w:rsidRPr="008D01B6">
              <w:rPr>
                <w:rStyle w:val="Textoennegrita"/>
                <w:rFonts w:ascii="Garamond" w:hAnsi="Garamond"/>
                <w:b w:val="0"/>
                <w:bCs w:val="0"/>
                <w:lang w:val="es-PY"/>
              </w:rPr>
              <w:t>Yuan</w:t>
            </w:r>
            <w:proofErr w:type="gramEnd"/>
            <w:r w:rsidRPr="008D01B6">
              <w:rPr>
                <w:rStyle w:val="Textoennegrita"/>
                <w:rFonts w:ascii="Garamond" w:hAnsi="Garamond"/>
                <w:b w:val="0"/>
                <w:bCs w:val="0"/>
                <w:lang w:val="es-PY"/>
              </w:rPr>
              <w:t xml:space="preserve"> de Control de la República de China (Taiwán) </w:t>
            </w:r>
            <w:r w:rsidRPr="008D01B6">
              <w:rPr>
                <w:rStyle w:val="Textoennegrita"/>
                <w:rFonts w:ascii="Garamond" w:hAnsi="Garamond"/>
                <w:lang w:val="es-PY"/>
              </w:rPr>
              <w:t>– Dra. Doris Lin-Ling Uang</w:t>
            </w:r>
            <w:r w:rsidRPr="00BB7719">
              <w:rPr>
                <w:rStyle w:val="Textoennegrita"/>
                <w:rFonts w:ascii="Garamond" w:hAnsi="Garamond"/>
                <w:b w:val="0"/>
                <w:bCs w:val="0"/>
                <w:lang w:val="es-PY"/>
              </w:rPr>
              <w:br/>
            </w:r>
            <w:r w:rsidRPr="00BB7719">
              <w:rPr>
                <w:rStyle w:val="Textoennegrita"/>
                <w:rFonts w:ascii="Garamond" w:hAnsi="Garamond"/>
                <w:lang w:val="es-PY"/>
              </w:rPr>
              <w:br/>
              <w:t xml:space="preserve">Tema sugerido: </w:t>
            </w:r>
            <w:r w:rsidRPr="00BB7719">
              <w:rPr>
                <w:rStyle w:val="Textoennegrita"/>
                <w:rFonts w:ascii="Garamond" w:hAnsi="Garamond"/>
                <w:b w:val="0"/>
                <w:bCs w:val="0"/>
                <w:i/>
                <w:iCs/>
                <w:lang w:val="es-PY"/>
              </w:rPr>
              <w:t>Experiencia institucional de Taiwán en la prevención y respuesta ante desastres, fortalecimiento de la resiliencia y protección de los derechos humanos frente a emergencias climáticas</w:t>
            </w:r>
            <w:r w:rsidRPr="00BB7719">
              <w:rPr>
                <w:rStyle w:val="Textoennegrita"/>
                <w:rFonts w:ascii="Garamond" w:hAnsi="Garamond"/>
                <w:i/>
                <w:iCs/>
                <w:lang w:val="es-PY"/>
              </w:rPr>
              <w:t>.</w:t>
            </w:r>
            <w:r w:rsidRPr="00BB7719">
              <w:rPr>
                <w:rStyle w:val="Textoennegrita"/>
                <w:rFonts w:ascii="Garamond" w:hAnsi="Garamond"/>
                <w:lang w:val="es-PY"/>
              </w:rPr>
              <w:br/>
            </w:r>
            <w:r w:rsidRPr="00BB7719">
              <w:rPr>
                <w:rStyle w:val="Textoennegrita"/>
                <w:rFonts w:ascii="Garamond" w:hAnsi="Garamond"/>
                <w:lang w:val="es-PY"/>
              </w:rPr>
              <w:br/>
            </w:r>
            <w:r w:rsidRPr="00BB7719">
              <w:rPr>
                <w:rStyle w:val="Textoennegrita"/>
                <w:rFonts w:ascii="Garamond" w:hAnsi="Garamond"/>
                <w:b w:val="0"/>
                <w:bCs w:val="0"/>
                <w:lang w:val="es-PY"/>
              </w:rPr>
              <w:t>Intervención virtual con interpretación simultánea y proyección en sala.</w:t>
            </w:r>
          </w:p>
        </w:tc>
      </w:tr>
      <w:tr w:rsidR="001F67AE" w:rsidRPr="00133604" w14:paraId="5CBCD3D7" w14:textId="77777777" w:rsidTr="001410BE">
        <w:trPr>
          <w:tblCellSpacing w:w="15" w:type="dxa"/>
        </w:trPr>
        <w:tc>
          <w:tcPr>
            <w:tcW w:w="1655" w:type="dxa"/>
            <w:vAlign w:val="center"/>
            <w:hideMark/>
          </w:tcPr>
          <w:p w14:paraId="5ECF96E5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1</w:t>
            </w:r>
            <w:r>
              <w:rPr>
                <w:rFonts w:ascii="Garamond" w:hAnsi="Garamond"/>
                <w:lang w:val="es-ES"/>
              </w:rPr>
              <w:t>0</w:t>
            </w:r>
            <w:r w:rsidRPr="002A06C6">
              <w:rPr>
                <w:rFonts w:ascii="Garamond" w:hAnsi="Garamond"/>
                <w:lang w:val="es-ES"/>
              </w:rPr>
              <w:t>:</w:t>
            </w:r>
            <w:r>
              <w:rPr>
                <w:rFonts w:ascii="Garamond" w:hAnsi="Garamond"/>
                <w:lang w:val="es-ES"/>
              </w:rPr>
              <w:t>55</w:t>
            </w:r>
            <w:r w:rsidRPr="002A06C6">
              <w:rPr>
                <w:rFonts w:ascii="Garamond" w:hAnsi="Garamond"/>
                <w:lang w:val="es-ES"/>
              </w:rPr>
              <w:t xml:space="preserve"> – 12:</w:t>
            </w:r>
            <w:r>
              <w:rPr>
                <w:rFonts w:ascii="Garamond" w:hAnsi="Garamond"/>
                <w:lang w:val="es-ES"/>
              </w:rPr>
              <w:t>05</w:t>
            </w:r>
          </w:p>
        </w:tc>
        <w:tc>
          <w:tcPr>
            <w:tcW w:w="7265" w:type="dxa"/>
            <w:vAlign w:val="center"/>
            <w:hideMark/>
          </w:tcPr>
          <w:p w14:paraId="5CDCB6AA" w14:textId="77777777" w:rsidR="001F67AE" w:rsidRPr="006B19C4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Style w:val="Textoennegrita"/>
                <w:rFonts w:ascii="Garamond" w:hAnsi="Garamond"/>
                <w:lang w:val="es-ES"/>
              </w:rPr>
              <w:t xml:space="preserve">Panel </w:t>
            </w:r>
            <w:r>
              <w:rPr>
                <w:rStyle w:val="Textoennegrita"/>
                <w:rFonts w:ascii="Garamond" w:hAnsi="Garamond"/>
                <w:lang w:val="es-ES"/>
              </w:rPr>
              <w:t>2</w:t>
            </w:r>
            <w:r w:rsidRPr="006B19C4">
              <w:rPr>
                <w:rStyle w:val="Textoennegrita"/>
                <w:rFonts w:ascii="Garamond" w:hAnsi="Garamond"/>
                <w:lang w:val="es-ES"/>
              </w:rPr>
              <w:t>:</w:t>
            </w:r>
            <w:r w:rsidRPr="006B19C4">
              <w:rPr>
                <w:rFonts w:ascii="Garamond" w:hAnsi="Garamond"/>
                <w:lang w:val="es-ES"/>
              </w:rPr>
              <w:t xml:space="preserve"> Prevención y respuesta estatal con enfoque de derechos humanos</w:t>
            </w:r>
          </w:p>
          <w:p w14:paraId="1A58920B" w14:textId="77777777" w:rsidR="001F67AE" w:rsidRPr="006B19C4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52E77441" w14:textId="77777777" w:rsidR="001F67AE" w:rsidRPr="006B19C4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>Speakers:</w:t>
            </w:r>
          </w:p>
          <w:p w14:paraId="1463CDAA" w14:textId="77777777" w:rsidR="001F67AE" w:rsidRPr="009E6083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9E6083">
              <w:rPr>
                <w:rFonts w:ascii="Garamond" w:hAnsi="Garamond"/>
                <w:lang w:val="es-ES"/>
              </w:rPr>
              <w:t xml:space="preserve">Ministro </w:t>
            </w:r>
            <w:proofErr w:type="gramStart"/>
            <w:r w:rsidRPr="009E6083">
              <w:rPr>
                <w:rFonts w:ascii="Garamond" w:hAnsi="Garamond"/>
                <w:lang w:val="es-ES"/>
              </w:rPr>
              <w:t>Secretario Ejecutivo</w:t>
            </w:r>
            <w:proofErr w:type="gramEnd"/>
            <w:r w:rsidRPr="009E6083">
              <w:rPr>
                <w:rFonts w:ascii="Garamond" w:hAnsi="Garamond"/>
                <w:lang w:val="es-ES"/>
              </w:rPr>
              <w:t xml:space="preserve"> de la Secretaría de Emergencia Nacional (SEN) de Paraguay</w:t>
            </w:r>
            <w:r>
              <w:rPr>
                <w:rFonts w:ascii="Garamond" w:hAnsi="Garamond"/>
                <w:lang w:val="es-ES"/>
              </w:rPr>
              <w:t xml:space="preserve"> - </w:t>
            </w:r>
            <w:r w:rsidRPr="009E6083">
              <w:rPr>
                <w:rFonts w:ascii="Garamond" w:hAnsi="Garamond"/>
                <w:lang w:val="es-ES"/>
              </w:rPr>
              <w:t>Cnel. DEM (R) Arsenio Zárat</w:t>
            </w:r>
            <w:r>
              <w:rPr>
                <w:rFonts w:ascii="Garamond" w:hAnsi="Garamond"/>
                <w:lang w:val="es-ES"/>
              </w:rPr>
              <w:t>e</w:t>
            </w:r>
          </w:p>
          <w:p w14:paraId="53D5A363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>Cruz Roja Internacional</w:t>
            </w:r>
            <w:r>
              <w:rPr>
                <w:rFonts w:ascii="Garamond" w:hAnsi="Garamond"/>
                <w:lang w:val="es-ES"/>
              </w:rPr>
              <w:t xml:space="preserve"> – </w:t>
            </w:r>
            <w:proofErr w:type="gramStart"/>
            <w:r>
              <w:rPr>
                <w:rFonts w:ascii="Garamond" w:hAnsi="Garamond"/>
                <w:lang w:val="es-ES"/>
              </w:rPr>
              <w:t>Director</w:t>
            </w:r>
            <w:proofErr w:type="gramEnd"/>
            <w:r>
              <w:rPr>
                <w:rFonts w:ascii="Garamond" w:hAnsi="Garamond"/>
                <w:lang w:val="es-ES"/>
              </w:rPr>
              <w:t xml:space="preserve"> de Programas y Operaciones – Héctor Guex. </w:t>
            </w:r>
          </w:p>
          <w:p w14:paraId="45E9E262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Comando de la Fuerza Aérea – Gral. Div. Aer. Roberto José Idoyaga Benítez. </w:t>
            </w:r>
          </w:p>
          <w:p w14:paraId="389EA624" w14:textId="77777777" w:rsidR="001F67AE" w:rsidRPr="006B19C4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Cuerpo de Bomberos Voluntarios del Paraguay - Cap. Darío Pérez </w:t>
            </w:r>
          </w:p>
          <w:p w14:paraId="39587311" w14:textId="77777777" w:rsidR="001F67AE" w:rsidRPr="006B19C4" w:rsidRDefault="001F67AE" w:rsidP="001410BE">
            <w:pPr>
              <w:pStyle w:val="Prrafodelista"/>
              <w:spacing w:line="276" w:lineRule="auto"/>
              <w:rPr>
                <w:rFonts w:ascii="Garamond" w:hAnsi="Garamond"/>
                <w:lang w:val="es-ES"/>
              </w:rPr>
            </w:pPr>
          </w:p>
          <w:p w14:paraId="114331AA" w14:textId="77777777" w:rsidR="001F67AE" w:rsidRPr="000E455D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>Reacciones de INDH:</w:t>
            </w:r>
          </w:p>
          <w:p w14:paraId="59D4FC1B" w14:textId="77777777" w:rsidR="001F67AE" w:rsidRPr="000E455D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rPr>
                <w:rFonts w:ascii="Garamond" w:hAnsi="Garamond"/>
                <w:lang w:val="en-US"/>
              </w:rPr>
            </w:pPr>
            <w:r w:rsidRPr="000E455D">
              <w:rPr>
                <w:rFonts w:ascii="Garamond" w:hAnsi="Garamond"/>
                <w:lang w:val="en-US"/>
              </w:rPr>
              <w:t xml:space="preserve">INDH de Chile - Yerko Ljubetic </w:t>
            </w:r>
          </w:p>
          <w:p w14:paraId="5AD87E3C" w14:textId="77777777" w:rsidR="001F67AE" w:rsidRPr="000E455D" w:rsidRDefault="001F67AE" w:rsidP="001410BE">
            <w:pPr>
              <w:pStyle w:val="Prrafodelista"/>
              <w:spacing w:line="276" w:lineRule="auto"/>
              <w:rPr>
                <w:rFonts w:ascii="Garamond" w:hAnsi="Garamond"/>
                <w:lang w:val="en-US"/>
              </w:rPr>
            </w:pPr>
          </w:p>
          <w:p w14:paraId="3E6FA940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 xml:space="preserve">Moderación: </w:t>
            </w:r>
            <w:r>
              <w:rPr>
                <w:rFonts w:ascii="Garamond" w:hAnsi="Garamond"/>
                <w:lang w:val="es-ES"/>
              </w:rPr>
              <w:t xml:space="preserve">María Teresa Peralta. Directora General de Derechos Humanos. Vicepresidencia de la República del Paraguay   </w:t>
            </w:r>
          </w:p>
        </w:tc>
      </w:tr>
      <w:tr w:rsidR="001F67AE" w:rsidRPr="002A06C6" w14:paraId="5322FBF7" w14:textId="77777777" w:rsidTr="001410BE">
        <w:trPr>
          <w:trHeight w:val="1003"/>
          <w:tblCellSpacing w:w="15" w:type="dxa"/>
        </w:trPr>
        <w:tc>
          <w:tcPr>
            <w:tcW w:w="1655" w:type="dxa"/>
            <w:vAlign w:val="center"/>
            <w:hideMark/>
          </w:tcPr>
          <w:p w14:paraId="5317C5E8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12:</w:t>
            </w:r>
            <w:r>
              <w:rPr>
                <w:rFonts w:ascii="Garamond" w:hAnsi="Garamond"/>
                <w:lang w:val="es-ES"/>
              </w:rPr>
              <w:t>30</w:t>
            </w:r>
            <w:r w:rsidRPr="002A06C6">
              <w:rPr>
                <w:rFonts w:ascii="Garamond" w:hAnsi="Garamond"/>
                <w:lang w:val="es-ES"/>
              </w:rPr>
              <w:t xml:space="preserve"> – 1</w:t>
            </w:r>
            <w:r>
              <w:rPr>
                <w:rFonts w:ascii="Garamond" w:hAnsi="Garamond"/>
                <w:lang w:val="es-ES"/>
              </w:rPr>
              <w:t>3:30</w:t>
            </w:r>
          </w:p>
        </w:tc>
        <w:tc>
          <w:tcPr>
            <w:tcW w:w="7265" w:type="dxa"/>
            <w:vAlign w:val="center"/>
            <w:hideMark/>
          </w:tcPr>
          <w:p w14:paraId="52103736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Almuerzo</w:t>
            </w:r>
          </w:p>
        </w:tc>
      </w:tr>
      <w:tr w:rsidR="001F67AE" w:rsidRPr="001F67AE" w14:paraId="7D034438" w14:textId="77777777" w:rsidTr="001410BE">
        <w:trPr>
          <w:trHeight w:val="3464"/>
          <w:tblCellSpacing w:w="15" w:type="dxa"/>
        </w:trPr>
        <w:tc>
          <w:tcPr>
            <w:tcW w:w="1655" w:type="dxa"/>
            <w:vAlign w:val="center"/>
            <w:hideMark/>
          </w:tcPr>
          <w:p w14:paraId="00291B69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lastRenderedPageBreak/>
              <w:t>1</w:t>
            </w:r>
            <w:r>
              <w:rPr>
                <w:rFonts w:ascii="Garamond" w:hAnsi="Garamond"/>
                <w:lang w:val="es-ES"/>
              </w:rPr>
              <w:t>3:30</w:t>
            </w:r>
            <w:r w:rsidRPr="002A06C6">
              <w:rPr>
                <w:rFonts w:ascii="Garamond" w:hAnsi="Garamond"/>
                <w:lang w:val="es-ES"/>
              </w:rPr>
              <w:t xml:space="preserve"> – 1</w:t>
            </w:r>
            <w:r>
              <w:rPr>
                <w:rFonts w:ascii="Garamond" w:hAnsi="Garamond"/>
                <w:lang w:val="es-ES"/>
              </w:rPr>
              <w:t>4:50</w:t>
            </w:r>
          </w:p>
        </w:tc>
        <w:tc>
          <w:tcPr>
            <w:tcW w:w="7265" w:type="dxa"/>
            <w:vAlign w:val="center"/>
            <w:hideMark/>
          </w:tcPr>
          <w:p w14:paraId="440D351B" w14:textId="77777777" w:rsidR="001F67AE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49BB1BDC" w14:textId="77777777" w:rsidR="001F67AE" w:rsidRPr="00BA0D3D" w:rsidRDefault="001F67AE" w:rsidP="001410BE">
            <w:pPr>
              <w:spacing w:line="276" w:lineRule="auto"/>
              <w:rPr>
                <w:rFonts w:ascii="Garamond" w:hAnsi="Garamond"/>
                <w:lang w:val="es-PY"/>
              </w:rPr>
            </w:pPr>
            <w:r w:rsidRPr="002A06C6">
              <w:rPr>
                <w:rStyle w:val="Textoennegrita"/>
                <w:rFonts w:ascii="Garamond" w:hAnsi="Garamond"/>
                <w:lang w:val="es-ES"/>
              </w:rPr>
              <w:t xml:space="preserve">Panel </w:t>
            </w:r>
            <w:r>
              <w:rPr>
                <w:rStyle w:val="Textoennegrita"/>
                <w:rFonts w:ascii="Garamond" w:hAnsi="Garamond"/>
                <w:lang w:val="es-ES"/>
              </w:rPr>
              <w:t>3</w:t>
            </w:r>
            <w:r w:rsidRPr="002A06C6">
              <w:rPr>
                <w:rStyle w:val="Textoennegrita"/>
                <w:rFonts w:ascii="Garamond" w:hAnsi="Garamond"/>
                <w:lang w:val="es-ES"/>
              </w:rPr>
              <w:t>:</w:t>
            </w:r>
            <w:r w:rsidRPr="002A06C6">
              <w:rPr>
                <w:rFonts w:ascii="Garamond" w:hAnsi="Garamond"/>
                <w:lang w:val="es-ES"/>
              </w:rPr>
              <w:t xml:space="preserve"> Impactos diferenciados en derechos humanos</w:t>
            </w:r>
            <w:r>
              <w:rPr>
                <w:rFonts w:ascii="Garamond" w:hAnsi="Garamond"/>
                <w:lang w:val="es-ES"/>
              </w:rPr>
              <w:t xml:space="preserve"> </w:t>
            </w:r>
            <w:r w:rsidRPr="00BA0D3D">
              <w:rPr>
                <w:rFonts w:ascii="Garamond" w:hAnsi="Garamond"/>
                <w:lang w:val="es-ES"/>
              </w:rPr>
              <w:t>y grupos en situaci</w:t>
            </w:r>
            <w:r w:rsidRPr="00BA0D3D">
              <w:rPr>
                <w:rFonts w:ascii="Garamond" w:hAnsi="Garamond" w:hint="cs"/>
                <w:lang w:val="es-ES"/>
              </w:rPr>
              <w:t>ó</w:t>
            </w:r>
            <w:r w:rsidRPr="00BA0D3D">
              <w:rPr>
                <w:rFonts w:ascii="Garamond" w:hAnsi="Garamond"/>
                <w:lang w:val="es-ES"/>
              </w:rPr>
              <w:t>n de vulnerabilidad</w:t>
            </w:r>
          </w:p>
          <w:p w14:paraId="2A28A0FD" w14:textId="77777777" w:rsidR="001F67AE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73B4CA1F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Speakers:</w:t>
            </w:r>
          </w:p>
          <w:p w14:paraId="79BAFAA6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EB2727">
              <w:rPr>
                <w:rFonts w:ascii="Garamond" w:hAnsi="Garamond"/>
                <w:lang w:val="es-ES"/>
              </w:rPr>
              <w:t>Marlene Heinrich. Especialista para Programas de ONU Mujeres</w:t>
            </w:r>
            <w:r>
              <w:rPr>
                <w:rFonts w:ascii="Garamond" w:hAnsi="Garamond"/>
                <w:lang w:val="es-ES"/>
              </w:rPr>
              <w:t xml:space="preserve">. </w:t>
            </w:r>
          </w:p>
          <w:p w14:paraId="152EA805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912953">
              <w:rPr>
                <w:rFonts w:ascii="Garamond" w:hAnsi="Garamond"/>
                <w:lang w:val="es-ES"/>
              </w:rPr>
              <w:t>Cintya Martínez</w:t>
            </w:r>
            <w:r>
              <w:rPr>
                <w:rFonts w:ascii="Garamond" w:hAnsi="Garamond"/>
                <w:lang w:val="es-ES"/>
              </w:rPr>
              <w:t xml:space="preserve">. </w:t>
            </w:r>
            <w:r w:rsidRPr="00912953">
              <w:rPr>
                <w:rFonts w:ascii="Garamond" w:hAnsi="Garamond"/>
                <w:lang w:val="es-ES"/>
              </w:rPr>
              <w:t>Coordinadora de Programas y Responsable de Género</w:t>
            </w:r>
            <w:r>
              <w:rPr>
                <w:rFonts w:ascii="Garamond" w:hAnsi="Garamond"/>
                <w:lang w:val="es-ES"/>
              </w:rPr>
              <w:t xml:space="preserve">. </w:t>
            </w:r>
            <w:r w:rsidRPr="00912953">
              <w:rPr>
                <w:rFonts w:ascii="Garamond" w:hAnsi="Garamond"/>
                <w:lang w:val="es-ES"/>
              </w:rPr>
              <w:t>Pro Comunidades Indígenas</w:t>
            </w:r>
          </w:p>
          <w:p w14:paraId="39F08914" w14:textId="77777777" w:rsidR="001F67A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EB2727">
              <w:rPr>
                <w:rFonts w:ascii="Garamond" w:hAnsi="Garamond"/>
                <w:lang w:val="es-ES"/>
              </w:rPr>
              <w:t>Viceministro de Planificación, Programas y Proyectos del Ministerio de la Niñez y la Adolescencia</w:t>
            </w:r>
            <w:r>
              <w:rPr>
                <w:rFonts w:ascii="Garamond" w:hAnsi="Garamond"/>
                <w:lang w:val="es-ES"/>
              </w:rPr>
              <w:t xml:space="preserve"> - </w:t>
            </w:r>
            <w:r w:rsidRPr="00EB2727">
              <w:rPr>
                <w:rFonts w:ascii="Garamond" w:hAnsi="Garamond"/>
                <w:lang w:val="es-ES"/>
              </w:rPr>
              <w:t>Juan Marcelo Fernández</w:t>
            </w:r>
          </w:p>
          <w:p w14:paraId="5BC7A61F" w14:textId="77777777" w:rsidR="001F67AE" w:rsidRPr="000F6F9E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Intendente de la Municipalidad de Asunción – Luis Bello </w:t>
            </w:r>
          </w:p>
          <w:p w14:paraId="153CD5A5" w14:textId="77777777" w:rsidR="001F67AE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59DCE15F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CE695E">
              <w:rPr>
                <w:rFonts w:ascii="Garamond" w:hAnsi="Garamond"/>
                <w:lang w:val="es-ES"/>
              </w:rPr>
              <w:t>Moderación: Dra. Vera Aldana - Centro de Estudios Ambientales y Sociales (CEAMSO)</w:t>
            </w:r>
          </w:p>
          <w:p w14:paraId="09BEEFD4" w14:textId="77777777" w:rsidR="001F67AE" w:rsidRPr="002A06C6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</w:tc>
      </w:tr>
      <w:tr w:rsidR="001F67AE" w:rsidRPr="009F542B" w14:paraId="67C8F96B" w14:textId="77777777" w:rsidTr="001410BE">
        <w:trPr>
          <w:tblCellSpacing w:w="15" w:type="dxa"/>
        </w:trPr>
        <w:tc>
          <w:tcPr>
            <w:tcW w:w="1655" w:type="dxa"/>
            <w:vAlign w:val="center"/>
            <w:hideMark/>
          </w:tcPr>
          <w:p w14:paraId="015D1EFE" w14:textId="77777777" w:rsidR="001F67AE" w:rsidRPr="00761470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>1</w:t>
            </w:r>
            <w:r>
              <w:rPr>
                <w:rFonts w:ascii="Garamond" w:hAnsi="Garamond"/>
                <w:lang w:val="es-ES"/>
              </w:rPr>
              <w:t>4:50</w:t>
            </w:r>
            <w:r w:rsidRPr="00761470">
              <w:rPr>
                <w:rFonts w:ascii="Garamond" w:hAnsi="Garamond"/>
                <w:lang w:val="es-ES"/>
              </w:rPr>
              <w:t xml:space="preserve"> – </w:t>
            </w:r>
            <w:r>
              <w:rPr>
                <w:rFonts w:ascii="Garamond" w:hAnsi="Garamond"/>
                <w:lang w:val="es-ES"/>
              </w:rPr>
              <w:t>15:50</w:t>
            </w:r>
          </w:p>
        </w:tc>
        <w:tc>
          <w:tcPr>
            <w:tcW w:w="7265" w:type="dxa"/>
            <w:vAlign w:val="center"/>
            <w:hideMark/>
          </w:tcPr>
          <w:p w14:paraId="6C7AB97B" w14:textId="77777777" w:rsidR="001F67AE" w:rsidRPr="000E455D" w:rsidRDefault="001F67AE" w:rsidP="001410BE">
            <w:pPr>
              <w:spacing w:line="276" w:lineRule="auto"/>
              <w:rPr>
                <w:rFonts w:ascii="Garamond" w:hAnsi="Garamond"/>
                <w:lang w:val="es-PY"/>
              </w:rPr>
            </w:pPr>
            <w:r w:rsidRPr="000E455D">
              <w:rPr>
                <w:rStyle w:val="Textoennegrita"/>
                <w:rFonts w:ascii="Garamond" w:hAnsi="Garamond"/>
                <w:lang w:val="es-ES"/>
              </w:rPr>
              <w:t>Panel 4:</w:t>
            </w:r>
            <w:r w:rsidRPr="000E455D">
              <w:rPr>
                <w:rFonts w:ascii="Garamond" w:hAnsi="Garamond"/>
                <w:lang w:val="es-ES"/>
              </w:rPr>
              <w:t xml:space="preserve"> El rol de las INDH frente a los desastres ambientales y las emergencias clim</w:t>
            </w:r>
            <w:r w:rsidRPr="000E455D">
              <w:rPr>
                <w:rFonts w:ascii="Garamond" w:hAnsi="Garamond" w:hint="cs"/>
                <w:lang w:val="es-ES"/>
              </w:rPr>
              <w:t>á</w:t>
            </w:r>
            <w:r w:rsidRPr="000E455D">
              <w:rPr>
                <w:rFonts w:ascii="Garamond" w:hAnsi="Garamond"/>
                <w:lang w:val="es-ES"/>
              </w:rPr>
              <w:t>ticas</w:t>
            </w:r>
          </w:p>
          <w:p w14:paraId="3B2AA144" w14:textId="77777777" w:rsidR="001F67AE" w:rsidRPr="000E455D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6D797D33" w14:textId="77777777" w:rsidR="001F67AE" w:rsidRPr="000E455D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0E455D">
              <w:rPr>
                <w:rFonts w:ascii="Garamond" w:hAnsi="Garamond"/>
                <w:lang w:val="es-ES"/>
              </w:rPr>
              <w:t>Speakers (titulares INDH):</w:t>
            </w:r>
          </w:p>
          <w:p w14:paraId="68C50303" w14:textId="77777777" w:rsidR="001F67AE" w:rsidRPr="000E455D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0E455D">
              <w:rPr>
                <w:rFonts w:ascii="Garamond" w:hAnsi="Garamond"/>
                <w:lang w:val="es-ES"/>
              </w:rPr>
              <w:t>Defensoría del Pueblo de Colombia – Iris Marín Ortiz</w:t>
            </w:r>
          </w:p>
          <w:p w14:paraId="2ED8D2A0" w14:textId="77777777" w:rsidR="001F67AE" w:rsidRDefault="001F67AE" w:rsidP="001F67AE">
            <w:pPr>
              <w:pStyle w:val="Prrafodelista"/>
              <w:numPr>
                <w:ilvl w:val="0"/>
                <w:numId w:val="8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987DBA">
              <w:rPr>
                <w:rFonts w:ascii="Garamond" w:hAnsi="Garamond"/>
                <w:lang w:val="es-ES"/>
              </w:rPr>
              <w:t xml:space="preserve">Dr. Marcos Ibazeta Marino, Adjunto de Lucha contra la Corrupción, Transparencia y Eficiencia del Estado. Defensoría del Pueblo del Perú </w:t>
            </w:r>
          </w:p>
          <w:p w14:paraId="5FDF3D55" w14:textId="77777777" w:rsidR="001F67AE" w:rsidRPr="000E455D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0E455D">
              <w:rPr>
                <w:rFonts w:ascii="Garamond" w:hAnsi="Garamond"/>
                <w:lang w:val="es-ES"/>
              </w:rPr>
              <w:t>INDH de Panamá - Angela Russo Mainieri de Cedeño</w:t>
            </w:r>
          </w:p>
          <w:p w14:paraId="1240CB43" w14:textId="77777777" w:rsidR="001F67AE" w:rsidRPr="000E455D" w:rsidRDefault="001F67AE" w:rsidP="001410BE">
            <w:pPr>
              <w:pStyle w:val="Prrafodelista"/>
              <w:numPr>
                <w:ilvl w:val="0"/>
                <w:numId w:val="8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0E455D">
              <w:rPr>
                <w:rFonts w:ascii="Garamond" w:hAnsi="Garamond"/>
                <w:lang w:val="es-ES"/>
              </w:rPr>
              <w:t>INDH de Honduras – Blanca Izaguirre (VIRTUAL)</w:t>
            </w:r>
          </w:p>
          <w:p w14:paraId="5AC27399" w14:textId="77777777" w:rsidR="001F67AE" w:rsidRPr="000E455D" w:rsidRDefault="001F67AE" w:rsidP="001410BE">
            <w:pPr>
              <w:pStyle w:val="Prrafodelista"/>
              <w:spacing w:line="276" w:lineRule="auto"/>
              <w:rPr>
                <w:rFonts w:ascii="Garamond" w:hAnsi="Garamond"/>
                <w:lang w:val="es-ES"/>
              </w:rPr>
            </w:pPr>
          </w:p>
          <w:p w14:paraId="70D99F81" w14:textId="77777777" w:rsidR="001F67AE" w:rsidRPr="000E455D" w:rsidRDefault="001F67AE" w:rsidP="001410BE">
            <w:p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Moderación: </w:t>
            </w:r>
            <w:r w:rsidRPr="003E783D">
              <w:rPr>
                <w:rFonts w:ascii="Garamond" w:hAnsi="Garamond"/>
                <w:lang w:val="es-ES"/>
              </w:rPr>
              <w:t>Paula Simas Magalhães, de la Oficina del Alto Comisionado de las Naciones Unidas para los Derechos Humanos – ACNUDH.</w:t>
            </w:r>
          </w:p>
        </w:tc>
      </w:tr>
      <w:tr w:rsidR="001F67AE" w:rsidRPr="000D7983" w14:paraId="318BACC9" w14:textId="77777777" w:rsidTr="001410BE">
        <w:trPr>
          <w:tblCellSpacing w:w="15" w:type="dxa"/>
        </w:trPr>
        <w:tc>
          <w:tcPr>
            <w:tcW w:w="1655" w:type="dxa"/>
            <w:vAlign w:val="center"/>
          </w:tcPr>
          <w:p w14:paraId="24156AE5" w14:textId="77777777" w:rsidR="001F67AE" w:rsidRPr="00761470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2A06C6">
              <w:rPr>
                <w:rFonts w:ascii="Garamond" w:hAnsi="Garamond"/>
                <w:lang w:val="es-ES"/>
              </w:rPr>
              <w:t>1</w:t>
            </w:r>
            <w:r>
              <w:rPr>
                <w:rFonts w:ascii="Garamond" w:hAnsi="Garamond"/>
                <w:lang w:val="es-ES"/>
              </w:rPr>
              <w:t xml:space="preserve">5:50 – 16:05 </w:t>
            </w:r>
          </w:p>
        </w:tc>
        <w:tc>
          <w:tcPr>
            <w:tcW w:w="7265" w:type="dxa"/>
            <w:vAlign w:val="center"/>
          </w:tcPr>
          <w:p w14:paraId="64B291AE" w14:textId="77777777" w:rsidR="001F67AE" w:rsidRPr="002421E4" w:rsidRDefault="001F67AE" w:rsidP="001410BE">
            <w:pPr>
              <w:spacing w:line="276" w:lineRule="auto"/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Pausa Café </w:t>
            </w:r>
          </w:p>
        </w:tc>
      </w:tr>
      <w:tr w:rsidR="001F67AE" w:rsidRPr="000F6F9E" w14:paraId="4D11E7ED" w14:textId="77777777" w:rsidTr="001410BE">
        <w:trPr>
          <w:tblCellSpacing w:w="15" w:type="dxa"/>
        </w:trPr>
        <w:tc>
          <w:tcPr>
            <w:tcW w:w="1655" w:type="dxa"/>
            <w:vAlign w:val="center"/>
            <w:hideMark/>
          </w:tcPr>
          <w:p w14:paraId="56705610" w14:textId="77777777" w:rsidR="001F67AE" w:rsidRPr="00761470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>16:</w:t>
            </w:r>
            <w:r>
              <w:rPr>
                <w:rFonts w:ascii="Garamond" w:hAnsi="Garamond"/>
                <w:lang w:val="es-ES"/>
              </w:rPr>
              <w:t xml:space="preserve">05 – 17:00 </w:t>
            </w:r>
          </w:p>
        </w:tc>
        <w:tc>
          <w:tcPr>
            <w:tcW w:w="7265" w:type="dxa"/>
            <w:vAlign w:val="center"/>
            <w:hideMark/>
          </w:tcPr>
          <w:p w14:paraId="2EA282BF" w14:textId="77777777" w:rsidR="001F67AE" w:rsidRPr="00761470" w:rsidRDefault="001F67AE" w:rsidP="001410BE">
            <w:pPr>
              <w:spacing w:line="276" w:lineRule="auto"/>
              <w:rPr>
                <w:rStyle w:val="Textoennegrita"/>
                <w:rFonts w:ascii="Garamond" w:hAnsi="Garamond"/>
                <w:lang w:val="es-ES"/>
              </w:rPr>
            </w:pPr>
            <w:r>
              <w:rPr>
                <w:rStyle w:val="Textoennegrita"/>
                <w:rFonts w:ascii="Garamond" w:hAnsi="Garamond"/>
                <w:lang w:val="es-ES"/>
              </w:rPr>
              <w:t>P</w:t>
            </w:r>
            <w:r w:rsidRPr="002421E4">
              <w:rPr>
                <w:rStyle w:val="Textoennegrita"/>
                <w:rFonts w:ascii="Garamond" w:hAnsi="Garamond"/>
                <w:lang w:val="es-ES"/>
              </w:rPr>
              <w:t>lenaria de Cierre del Congreso:</w:t>
            </w:r>
            <w:r w:rsidRPr="00761470">
              <w:rPr>
                <w:rStyle w:val="Textoennegrita"/>
                <w:rFonts w:ascii="Garamond" w:hAnsi="Garamond"/>
                <w:lang w:val="es-ES"/>
              </w:rPr>
              <w:t xml:space="preserve"> Construcción de lineamientos regionales RINDHCA</w:t>
            </w:r>
          </w:p>
          <w:p w14:paraId="2B7EB88C" w14:textId="77777777" w:rsidR="001F67AE" w:rsidRDefault="001F67AE" w:rsidP="001410BE">
            <w:pPr>
              <w:spacing w:line="276" w:lineRule="auto"/>
              <w:rPr>
                <w:rStyle w:val="Textoennegrita"/>
                <w:rFonts w:ascii="Garamond" w:hAnsi="Garamond"/>
                <w:lang w:val="es-ES"/>
              </w:rPr>
            </w:pPr>
          </w:p>
          <w:p w14:paraId="377AA090" w14:textId="77777777" w:rsidR="001F67AE" w:rsidRPr="00E71C51" w:rsidRDefault="001F67AE" w:rsidP="001410BE">
            <w:pPr>
              <w:pStyle w:val="Prrafodelista"/>
              <w:numPr>
                <w:ilvl w:val="0"/>
                <w:numId w:val="12"/>
              </w:numPr>
              <w:spacing w:line="276" w:lineRule="auto"/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</w:pP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relator</w:t>
            </w:r>
            <w:r w:rsidRPr="00E71C51">
              <w:rPr>
                <w:rStyle w:val="Textoennegrita"/>
                <w:rFonts w:ascii="Garamond" w:hAnsi="Garamond" w:hint="cs"/>
                <w:b w:val="0"/>
                <w:bCs w:val="0"/>
                <w:lang w:val="es-ES"/>
              </w:rPr>
              <w:t>í</w:t>
            </w: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a breve de los paneles;</w:t>
            </w:r>
          </w:p>
          <w:p w14:paraId="766E75A6" w14:textId="77777777" w:rsidR="001F67AE" w:rsidRPr="00E71C51" w:rsidRDefault="001F67AE" w:rsidP="001410BE">
            <w:pPr>
              <w:pStyle w:val="Prrafodelista"/>
              <w:numPr>
                <w:ilvl w:val="0"/>
                <w:numId w:val="12"/>
              </w:numPr>
              <w:spacing w:line="276" w:lineRule="auto"/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</w:pP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identificaci</w:t>
            </w:r>
            <w:r w:rsidRPr="00E71C51">
              <w:rPr>
                <w:rStyle w:val="Textoennegrita"/>
                <w:rFonts w:ascii="Garamond" w:hAnsi="Garamond" w:hint="cs"/>
                <w:b w:val="0"/>
                <w:bCs w:val="0"/>
                <w:lang w:val="es-ES"/>
              </w:rPr>
              <w:t>ó</w:t>
            </w: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n de ideas fuerza;</w:t>
            </w:r>
          </w:p>
          <w:p w14:paraId="06A44A22" w14:textId="77777777" w:rsidR="001F67AE" w:rsidRPr="000E455D" w:rsidRDefault="001F67AE" w:rsidP="001410BE">
            <w:pPr>
              <w:pStyle w:val="Prrafodelista"/>
              <w:numPr>
                <w:ilvl w:val="0"/>
                <w:numId w:val="12"/>
              </w:numPr>
              <w:spacing w:line="276" w:lineRule="auto"/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</w:pP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presentaci</w:t>
            </w:r>
            <w:r w:rsidRPr="00E71C51">
              <w:rPr>
                <w:rStyle w:val="Textoennegrita"/>
                <w:rFonts w:ascii="Garamond" w:hAnsi="Garamond" w:hint="cs"/>
                <w:b w:val="0"/>
                <w:bCs w:val="0"/>
                <w:lang w:val="es-ES"/>
              </w:rPr>
              <w:t>ó</w:t>
            </w: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n de pr</w:t>
            </w:r>
            <w:r w:rsidRPr="00E71C51">
              <w:rPr>
                <w:rStyle w:val="Textoennegrita"/>
                <w:rFonts w:ascii="Garamond" w:hAnsi="Garamond" w:hint="cs"/>
                <w:b w:val="0"/>
                <w:bCs w:val="0"/>
                <w:lang w:val="es-ES"/>
              </w:rPr>
              <w:t>ó</w:t>
            </w: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ximos pasos hacia la Declaraci</w:t>
            </w:r>
            <w:r w:rsidRPr="00E71C51">
              <w:rPr>
                <w:rStyle w:val="Textoennegrita"/>
                <w:rFonts w:ascii="Garamond" w:hAnsi="Garamond" w:hint="cs"/>
                <w:b w:val="0"/>
                <w:bCs w:val="0"/>
                <w:lang w:val="es-ES"/>
              </w:rPr>
              <w:t>ó</w:t>
            </w: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n de Asunci</w:t>
            </w:r>
            <w:r w:rsidRPr="00E71C51">
              <w:rPr>
                <w:rStyle w:val="Textoennegrita"/>
                <w:rFonts w:ascii="Garamond" w:hAnsi="Garamond" w:hint="cs"/>
                <w:b w:val="0"/>
                <w:bCs w:val="0"/>
                <w:lang w:val="es-ES"/>
              </w:rPr>
              <w:t>ó</w:t>
            </w:r>
            <w:r w:rsidRPr="00E71C51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>n 2026 o documento final;</w:t>
            </w:r>
          </w:p>
          <w:p w14:paraId="67BCB252" w14:textId="77777777" w:rsidR="001F67AE" w:rsidRPr="00761470" w:rsidRDefault="001F67AE" w:rsidP="001410BE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Style w:val="Textoennegrita"/>
                <w:rFonts w:ascii="Garamond" w:hAnsi="Garamond"/>
                <w:b w:val="0"/>
                <w:bCs w:val="0"/>
                <w:lang w:val="es-ES"/>
              </w:rPr>
              <w:t xml:space="preserve">Facilitadores: RINDHCA </w:t>
            </w:r>
          </w:p>
        </w:tc>
      </w:tr>
    </w:tbl>
    <w:p w14:paraId="42FB5DC4" w14:textId="77777777" w:rsidR="001F67AE" w:rsidRPr="00D93A87" w:rsidRDefault="001F67AE" w:rsidP="001F67AE">
      <w:pPr>
        <w:rPr>
          <w:lang w:val="es-ES"/>
        </w:rPr>
      </w:pPr>
    </w:p>
    <w:p w14:paraId="034FB534" w14:textId="77777777" w:rsidR="001F67AE" w:rsidRDefault="001F67AE" w:rsidP="00025527">
      <w:pPr>
        <w:spacing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</w:pPr>
    </w:p>
    <w:p w14:paraId="7BE0CF04" w14:textId="77777777" w:rsidR="001F67AE" w:rsidRDefault="001F67AE" w:rsidP="00025527">
      <w:pPr>
        <w:spacing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</w:pPr>
    </w:p>
    <w:p w14:paraId="1E36BC68" w14:textId="77777777" w:rsidR="001F67AE" w:rsidRDefault="001F67AE" w:rsidP="00025527">
      <w:pPr>
        <w:spacing w:line="276" w:lineRule="auto"/>
        <w:jc w:val="center"/>
        <w:outlineLvl w:val="0"/>
        <w:rPr>
          <w:rFonts w:ascii="Garamond" w:eastAsia="Times New Roman" w:hAnsi="Garamond" w:cs="Times New Roman"/>
          <w:b/>
          <w:bCs/>
          <w:kern w:val="36"/>
          <w:lang w:val="es-ES" w:eastAsia="en-GB"/>
          <w14:ligatures w14:val="none"/>
        </w:rPr>
      </w:pPr>
    </w:p>
    <w:p w14:paraId="1BF18303" w14:textId="77777777" w:rsidR="00831420" w:rsidRPr="00761470" w:rsidRDefault="00831420" w:rsidP="00831420">
      <w:pPr>
        <w:pStyle w:val="Ttulo3"/>
        <w:spacing w:before="0" w:after="0" w:line="276" w:lineRule="auto"/>
        <w:jc w:val="center"/>
        <w:rPr>
          <w:rStyle w:val="Textoennegrita"/>
          <w:rFonts w:ascii="Garamond" w:hAnsi="Garamond"/>
          <w:color w:val="000000" w:themeColor="text1"/>
          <w:sz w:val="24"/>
          <w:szCs w:val="24"/>
          <w:lang w:val="es-ES"/>
        </w:rPr>
      </w:pPr>
      <w:r w:rsidRPr="00761470">
        <w:rPr>
          <w:rStyle w:val="Textoennegrita"/>
          <w:rFonts w:ascii="Garamond" w:hAnsi="Garamond"/>
          <w:color w:val="000000" w:themeColor="text1"/>
          <w:sz w:val="24"/>
          <w:szCs w:val="24"/>
          <w:lang w:val="es-ES"/>
        </w:rPr>
        <w:t>DÍA 2 — 4 DE AGOSTO</w:t>
      </w:r>
    </w:p>
    <w:p w14:paraId="1B3BD698" w14:textId="77777777" w:rsidR="00831420" w:rsidRPr="00761470" w:rsidRDefault="00831420" w:rsidP="00831420">
      <w:pPr>
        <w:spacing w:line="276" w:lineRule="auto"/>
        <w:rPr>
          <w:rFonts w:ascii="Garamond" w:hAnsi="Garamond"/>
          <w:lang w:val="es-ES"/>
        </w:rPr>
      </w:pPr>
    </w:p>
    <w:p w14:paraId="61A44A27" w14:textId="77777777" w:rsidR="00831420" w:rsidRPr="00761470" w:rsidRDefault="00831420" w:rsidP="00831420">
      <w:pPr>
        <w:pStyle w:val="NormalWeb"/>
        <w:spacing w:before="0" w:beforeAutospacing="0" w:after="0" w:afterAutospacing="0" w:line="276" w:lineRule="auto"/>
        <w:rPr>
          <w:rStyle w:val="Textoennegrita"/>
          <w:rFonts w:ascii="Garamond" w:hAnsi="Garamond"/>
          <w:lang w:val="es-ES"/>
        </w:rPr>
      </w:pPr>
      <w:r>
        <w:rPr>
          <w:rStyle w:val="Textoennegrita"/>
          <w:rFonts w:ascii="Garamond" w:hAnsi="Garamond"/>
          <w:lang w:val="es-ES"/>
        </w:rPr>
        <w:t>Reuniones</w:t>
      </w:r>
      <w:r w:rsidRPr="00761470">
        <w:rPr>
          <w:rStyle w:val="Textoennegrita"/>
          <w:rFonts w:ascii="Garamond" w:hAnsi="Garamond"/>
          <w:lang w:val="es-ES"/>
        </w:rPr>
        <w:t xml:space="preserve"> estratégicas</w:t>
      </w:r>
      <w:r>
        <w:rPr>
          <w:rStyle w:val="Textoennegrita"/>
          <w:rFonts w:ascii="Garamond" w:hAnsi="Garamond"/>
          <w:lang w:val="es-ES"/>
        </w:rPr>
        <w:t xml:space="preserve"> y Asamblea General de la RINDHCA </w:t>
      </w:r>
    </w:p>
    <w:p w14:paraId="76BD9833" w14:textId="77777777" w:rsidR="00831420" w:rsidRPr="00761470" w:rsidRDefault="00831420" w:rsidP="00831420">
      <w:pPr>
        <w:pStyle w:val="NormalWeb"/>
        <w:spacing w:before="0" w:beforeAutospacing="0" w:after="0" w:afterAutospacing="0" w:line="276" w:lineRule="auto"/>
        <w:rPr>
          <w:rFonts w:ascii="Garamond" w:hAnsi="Garamond"/>
          <w:lang w:val="es-ES"/>
        </w:rPr>
      </w:pPr>
    </w:p>
    <w:tbl>
      <w:tblPr>
        <w:tblW w:w="9187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22"/>
        <w:gridCol w:w="7465"/>
      </w:tblGrid>
      <w:tr w:rsidR="00831420" w:rsidRPr="00761470" w14:paraId="11DFFABD" w14:textId="77777777" w:rsidTr="00A252B6">
        <w:trPr>
          <w:trHeight w:val="328"/>
          <w:tblHeader/>
          <w:tblCellSpacing w:w="15" w:type="dxa"/>
        </w:trPr>
        <w:tc>
          <w:tcPr>
            <w:tcW w:w="1677" w:type="dxa"/>
            <w:shd w:val="clear" w:color="auto" w:fill="BFBFBF" w:themeFill="background1" w:themeFillShade="BF"/>
            <w:vAlign w:val="center"/>
            <w:hideMark/>
          </w:tcPr>
          <w:p w14:paraId="6284DB28" w14:textId="77777777" w:rsidR="00831420" w:rsidRPr="00761470" w:rsidRDefault="00831420" w:rsidP="004A165D">
            <w:pPr>
              <w:spacing w:line="276" w:lineRule="auto"/>
              <w:jc w:val="center"/>
              <w:rPr>
                <w:rFonts w:ascii="Garamond" w:hAnsi="Garamond"/>
                <w:b/>
                <w:bCs/>
                <w:lang w:val="es-ES"/>
              </w:rPr>
            </w:pPr>
            <w:r w:rsidRPr="00761470">
              <w:rPr>
                <w:rFonts w:ascii="Garamond" w:hAnsi="Garamond"/>
                <w:b/>
                <w:bCs/>
                <w:lang w:val="es-ES"/>
              </w:rPr>
              <w:t>Horario</w:t>
            </w:r>
          </w:p>
        </w:tc>
        <w:tc>
          <w:tcPr>
            <w:tcW w:w="7420" w:type="dxa"/>
            <w:shd w:val="clear" w:color="auto" w:fill="BFBFBF" w:themeFill="background1" w:themeFillShade="BF"/>
            <w:vAlign w:val="center"/>
            <w:hideMark/>
          </w:tcPr>
          <w:p w14:paraId="1DD86679" w14:textId="77777777" w:rsidR="00831420" w:rsidRPr="00761470" w:rsidRDefault="00831420" w:rsidP="004A165D">
            <w:pPr>
              <w:spacing w:line="276" w:lineRule="auto"/>
              <w:jc w:val="center"/>
              <w:rPr>
                <w:rFonts w:ascii="Garamond" w:hAnsi="Garamond"/>
                <w:b/>
                <w:bCs/>
                <w:lang w:val="es-ES"/>
              </w:rPr>
            </w:pPr>
            <w:r w:rsidRPr="00761470">
              <w:rPr>
                <w:rFonts w:ascii="Garamond" w:hAnsi="Garamond"/>
                <w:b/>
                <w:bCs/>
                <w:lang w:val="es-ES"/>
              </w:rPr>
              <w:t>Actividad</w:t>
            </w:r>
          </w:p>
        </w:tc>
      </w:tr>
      <w:tr w:rsidR="00831420" w:rsidRPr="00761470" w14:paraId="436DD3D4" w14:textId="77777777" w:rsidTr="00A252B6">
        <w:trPr>
          <w:trHeight w:val="619"/>
          <w:tblCellSpacing w:w="15" w:type="dxa"/>
        </w:trPr>
        <w:tc>
          <w:tcPr>
            <w:tcW w:w="1677" w:type="dxa"/>
            <w:vAlign w:val="center"/>
            <w:hideMark/>
          </w:tcPr>
          <w:p w14:paraId="58A2E2C6" w14:textId="77777777" w:rsidR="00831420" w:rsidRPr="00761470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>08:30 – 09:00</w:t>
            </w:r>
          </w:p>
        </w:tc>
        <w:tc>
          <w:tcPr>
            <w:tcW w:w="7420" w:type="dxa"/>
            <w:vAlign w:val="center"/>
            <w:hideMark/>
          </w:tcPr>
          <w:p w14:paraId="7BE2B605" w14:textId="77777777" w:rsidR="00831420" w:rsidRPr="00761470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>Registro</w:t>
            </w:r>
          </w:p>
        </w:tc>
      </w:tr>
      <w:tr w:rsidR="00831420" w:rsidRPr="001F67AE" w14:paraId="00CC6961" w14:textId="77777777" w:rsidTr="00A252B6">
        <w:trPr>
          <w:trHeight w:val="10242"/>
          <w:tblCellSpacing w:w="15" w:type="dxa"/>
        </w:trPr>
        <w:tc>
          <w:tcPr>
            <w:tcW w:w="1677" w:type="dxa"/>
            <w:vAlign w:val="center"/>
            <w:hideMark/>
          </w:tcPr>
          <w:p w14:paraId="67644926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>09:00 – 1</w:t>
            </w:r>
            <w:r>
              <w:rPr>
                <w:rFonts w:ascii="Garamond" w:hAnsi="Garamond"/>
                <w:lang w:val="es-ES"/>
              </w:rPr>
              <w:t xml:space="preserve">3:00 </w:t>
            </w:r>
          </w:p>
        </w:tc>
        <w:tc>
          <w:tcPr>
            <w:tcW w:w="7420" w:type="dxa"/>
            <w:vAlign w:val="center"/>
            <w:hideMark/>
          </w:tcPr>
          <w:p w14:paraId="0D572E8B" w14:textId="77777777" w:rsidR="00831420" w:rsidRDefault="00831420" w:rsidP="004A165D">
            <w:pPr>
              <w:pStyle w:val="Ttulo3"/>
              <w:spacing w:before="0" w:after="0" w:line="276" w:lineRule="auto"/>
              <w:rPr>
                <w:rStyle w:val="Textoennegrita"/>
                <w:rFonts w:ascii="Garamond" w:hAnsi="Garamond"/>
                <w:color w:val="auto"/>
                <w:sz w:val="24"/>
                <w:szCs w:val="24"/>
                <w:lang w:val="es-ES"/>
              </w:rPr>
            </w:pPr>
            <w:r w:rsidRPr="006B19C4">
              <w:rPr>
                <w:rStyle w:val="Textoennegrita"/>
                <w:rFonts w:ascii="Garamond" w:hAnsi="Garamond"/>
                <w:color w:val="auto"/>
                <w:sz w:val="24"/>
                <w:szCs w:val="24"/>
                <w:lang w:val="es-ES"/>
              </w:rPr>
              <w:t>Reuniones estratégicas bilaterales (secuenciales)</w:t>
            </w:r>
          </w:p>
          <w:p w14:paraId="64A14803" w14:textId="77777777" w:rsidR="00831420" w:rsidRPr="006B19C4" w:rsidRDefault="00831420" w:rsidP="004A165D">
            <w:pPr>
              <w:rPr>
                <w:lang w:val="es-ES"/>
              </w:rPr>
            </w:pPr>
          </w:p>
          <w:p w14:paraId="1A5479CD" w14:textId="77777777" w:rsidR="00831420" w:rsidRDefault="00831420" w:rsidP="004A165D">
            <w:pPr>
              <w:spacing w:line="276" w:lineRule="auto"/>
              <w:jc w:val="both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b/>
                <w:bCs/>
                <w:lang w:val="es-ES"/>
              </w:rPr>
              <w:t>Metodología:</w:t>
            </w:r>
            <w:r w:rsidRPr="006B19C4">
              <w:rPr>
                <w:rFonts w:ascii="Garamond" w:hAnsi="Garamond"/>
                <w:lang w:val="es-ES"/>
              </w:rPr>
              <w:t xml:space="preserve"> Reuniones uno a uno organizadas en bloques sucesivos de 45 minutos + 5 minutos de transición, orientadas a resultados concretos (alineamiento estratégico, definición de líneas de trabajo y acuerdos de cooperación).</w:t>
            </w:r>
          </w:p>
          <w:p w14:paraId="35D177BA" w14:textId="77777777" w:rsidR="00831420" w:rsidRPr="006B19C4" w:rsidRDefault="00831420" w:rsidP="001E1101">
            <w:pPr>
              <w:shd w:val="clear" w:color="auto" w:fill="FFFFFF" w:themeFill="background1"/>
              <w:spacing w:line="276" w:lineRule="auto"/>
              <w:jc w:val="both"/>
              <w:rPr>
                <w:rFonts w:ascii="Garamond" w:hAnsi="Garamond"/>
                <w:lang w:val="es-ES"/>
              </w:rPr>
            </w:pPr>
          </w:p>
          <w:p w14:paraId="3FEAF4A2" w14:textId="77777777" w:rsidR="00831420" w:rsidRPr="001E1101" w:rsidRDefault="00831420" w:rsidP="001E1101">
            <w:pPr>
              <w:pStyle w:val="Ttulo3"/>
              <w:shd w:val="clear" w:color="auto" w:fill="FFFFFF" w:themeFill="background1"/>
              <w:spacing w:before="0" w:after="0" w:line="276" w:lineRule="auto"/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</w:pPr>
            <w:r w:rsidRPr="001E1101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 xml:space="preserve">Bloque 1 | 09:00 - 10:30 </w:t>
            </w:r>
          </w:p>
          <w:p w14:paraId="33B7D16E" w14:textId="77777777" w:rsidR="00831420" w:rsidRPr="001E1101" w:rsidRDefault="00831420" w:rsidP="001E1101">
            <w:pPr>
              <w:pStyle w:val="NormalWeb"/>
              <w:numPr>
                <w:ilvl w:val="0"/>
                <w:numId w:val="11"/>
              </w:numPr>
              <w:shd w:val="clear" w:color="auto" w:fill="FFFFFF" w:themeFill="background1"/>
              <w:spacing w:before="0" w:beforeAutospacing="0" w:after="0" w:afterAutospacing="0" w:line="276" w:lineRule="auto"/>
              <w:rPr>
                <w:rFonts w:ascii="Garamond" w:hAnsi="Garamond"/>
                <w:lang w:val="es-ES"/>
              </w:rPr>
            </w:pPr>
            <w:r w:rsidRPr="001E1101">
              <w:rPr>
                <w:rStyle w:val="Textoennegrita"/>
                <w:rFonts w:ascii="Garamond" w:hAnsi="Garamond"/>
                <w:lang w:val="es-ES"/>
              </w:rPr>
              <w:t>ACNUDH (OACNUDH)</w:t>
            </w:r>
            <w:r w:rsidRPr="001E1101">
              <w:rPr>
                <w:rFonts w:ascii="Garamond" w:hAnsi="Garamond"/>
                <w:lang w:val="es-ES"/>
              </w:rPr>
              <w:br/>
              <w:t xml:space="preserve">Objetivo: Coordinación técnica y definición de líneas de trabajo conjunto y presentación de la Guía </w:t>
            </w:r>
            <w:r w:rsidRPr="001E1101">
              <w:rPr>
                <w:rFonts w:ascii="Garamond" w:hAnsi="Garamond"/>
                <w:lang w:val="es-419"/>
              </w:rPr>
              <w:t>la para INDH sobre protección de derechos humanos en emergencias ambientales.</w:t>
            </w:r>
          </w:p>
          <w:p w14:paraId="2DEA35FD" w14:textId="77777777" w:rsidR="00831420" w:rsidRPr="001E1101" w:rsidRDefault="00831420" w:rsidP="001E1101">
            <w:pPr>
              <w:shd w:val="clear" w:color="auto" w:fill="FFFFFF" w:themeFill="background1"/>
              <w:spacing w:line="276" w:lineRule="auto"/>
              <w:rPr>
                <w:rFonts w:ascii="Garamond" w:hAnsi="Garamond"/>
                <w:lang w:val="es-ES"/>
              </w:rPr>
            </w:pPr>
          </w:p>
          <w:p w14:paraId="0D25FA43" w14:textId="05FBF316" w:rsidR="00831420" w:rsidRPr="001E1101" w:rsidRDefault="00831420" w:rsidP="001E1101">
            <w:pPr>
              <w:pStyle w:val="Ttulo3"/>
              <w:shd w:val="clear" w:color="auto" w:fill="FFFFFF" w:themeFill="background1"/>
              <w:spacing w:before="0" w:after="0" w:line="276" w:lineRule="auto"/>
              <w:rPr>
                <w:rFonts w:ascii="Garamond" w:hAnsi="Garamond"/>
                <w:i/>
                <w:iCs/>
                <w:color w:val="auto"/>
                <w:sz w:val="24"/>
                <w:szCs w:val="24"/>
                <w:lang w:val="es-ES"/>
              </w:rPr>
            </w:pPr>
            <w:r w:rsidRPr="001E1101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 xml:space="preserve">Bloque </w:t>
            </w:r>
            <w:r w:rsidR="001F67AE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>2</w:t>
            </w:r>
            <w:r w:rsidRPr="001E1101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 xml:space="preserve"> | 10:30 – 12:00</w:t>
            </w:r>
          </w:p>
          <w:p w14:paraId="04FE9D88" w14:textId="2DBDFDBE" w:rsidR="00831420" w:rsidRPr="001E1101" w:rsidRDefault="001F67AE" w:rsidP="001E1101">
            <w:pPr>
              <w:pStyle w:val="NormalWeb"/>
              <w:numPr>
                <w:ilvl w:val="0"/>
                <w:numId w:val="11"/>
              </w:numPr>
              <w:shd w:val="clear" w:color="auto" w:fill="FFFFFF" w:themeFill="background1"/>
              <w:spacing w:before="0" w:beforeAutospacing="0" w:after="0" w:afterAutospacing="0" w:line="276" w:lineRule="auto"/>
              <w:rPr>
                <w:rFonts w:ascii="Garamond" w:hAnsi="Garamond"/>
                <w:lang w:val="es-ES"/>
              </w:rPr>
            </w:pPr>
            <w:r>
              <w:rPr>
                <w:rStyle w:val="Textoennegrita"/>
                <w:rFonts w:ascii="Garamond" w:hAnsi="Garamond"/>
                <w:lang w:val="es-ES"/>
              </w:rPr>
              <w:t xml:space="preserve">ASOCIACIÓN DE MUJERES AFROCOLOMBIANAS - </w:t>
            </w:r>
            <w:r w:rsidR="00831420" w:rsidRPr="001E1101">
              <w:rPr>
                <w:rStyle w:val="Textoennegrita"/>
                <w:rFonts w:ascii="Garamond" w:hAnsi="Garamond"/>
                <w:lang w:val="es-ES"/>
              </w:rPr>
              <w:t>AMUAFROC</w:t>
            </w:r>
            <w:r w:rsidRPr="001E1101">
              <w:rPr>
                <w:rFonts w:ascii="Garamond" w:hAnsi="Garamond"/>
                <w:lang w:val="es-ES"/>
              </w:rPr>
              <w:t xml:space="preserve"> </w:t>
            </w:r>
            <w:r w:rsidR="00831420" w:rsidRPr="001E1101">
              <w:rPr>
                <w:rFonts w:ascii="Garamond" w:hAnsi="Garamond"/>
                <w:lang w:val="es-ES"/>
              </w:rPr>
              <w:br/>
              <w:t>Objetivo: Articulación con sociedad civil y seguimiento a agenda afrodescendiente.</w:t>
            </w:r>
          </w:p>
          <w:p w14:paraId="36EE1EEF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</w:p>
          <w:p w14:paraId="682576F6" w14:textId="52AAD3A2" w:rsidR="00831420" w:rsidRPr="006B19C4" w:rsidRDefault="00831420" w:rsidP="004A165D">
            <w:pPr>
              <w:pStyle w:val="Ttulo3"/>
              <w:spacing w:before="0" w:after="0" w:line="276" w:lineRule="auto"/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</w:pPr>
            <w:r w:rsidRPr="006B19C4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 xml:space="preserve">Bloque </w:t>
            </w:r>
            <w:r w:rsidR="001F67AE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>3</w:t>
            </w:r>
            <w:r w:rsidRPr="006B19C4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 xml:space="preserve"> | 1</w:t>
            </w:r>
            <w:r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>2:00</w:t>
            </w:r>
            <w:r w:rsidRPr="006B19C4"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 xml:space="preserve"> – 1</w:t>
            </w:r>
            <w:r>
              <w:rPr>
                <w:rStyle w:val="Textoennegrita"/>
                <w:rFonts w:ascii="Garamond" w:hAnsi="Garamond"/>
                <w:b w:val="0"/>
                <w:bCs w:val="0"/>
                <w:i/>
                <w:iCs/>
                <w:color w:val="auto"/>
                <w:sz w:val="24"/>
                <w:szCs w:val="24"/>
                <w:lang w:val="es-ES"/>
              </w:rPr>
              <w:t>2:45</w:t>
            </w:r>
          </w:p>
          <w:p w14:paraId="0051A7CB" w14:textId="77777777" w:rsidR="00831420" w:rsidRPr="006B19C4" w:rsidRDefault="00831420" w:rsidP="004A165D">
            <w:pPr>
              <w:pStyle w:val="NormalWeb"/>
              <w:numPr>
                <w:ilvl w:val="0"/>
                <w:numId w:val="11"/>
              </w:numPr>
              <w:spacing w:before="0" w:beforeAutospacing="0" w:after="0" w:afterAutospacing="0"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Style w:val="Textoennegrita"/>
                <w:rFonts w:ascii="Garamond" w:hAnsi="Garamond"/>
                <w:lang w:val="es-ES"/>
              </w:rPr>
              <w:t>Cátedra Iberoamericana de Derechos Humanos</w:t>
            </w:r>
            <w:r w:rsidRPr="006B19C4">
              <w:rPr>
                <w:rFonts w:ascii="Garamond" w:hAnsi="Garamond"/>
                <w:lang w:val="es-ES"/>
              </w:rPr>
              <w:br/>
              <w:t>Objetivo: Desarrollo de iniciativas conjuntas en formación, investigación y producción de conocimiento.</w:t>
            </w:r>
          </w:p>
          <w:p w14:paraId="579EC3DA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</w:p>
        </w:tc>
      </w:tr>
      <w:tr w:rsidR="00831420" w:rsidRPr="00761470" w14:paraId="495C4A57" w14:textId="77777777" w:rsidTr="00A252B6">
        <w:trPr>
          <w:trHeight w:val="505"/>
          <w:tblCellSpacing w:w="15" w:type="dxa"/>
        </w:trPr>
        <w:tc>
          <w:tcPr>
            <w:tcW w:w="1677" w:type="dxa"/>
            <w:vAlign w:val="center"/>
            <w:hideMark/>
          </w:tcPr>
          <w:p w14:paraId="3CF34E4F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lastRenderedPageBreak/>
              <w:t>1</w:t>
            </w:r>
            <w:r w:rsidRPr="0061190E">
              <w:rPr>
                <w:rFonts w:ascii="Garamond" w:hAnsi="Garamond"/>
                <w:lang w:val="es-ES"/>
              </w:rPr>
              <w:t>3:00 – 14:30</w:t>
            </w:r>
            <w:r>
              <w:t xml:space="preserve"> </w:t>
            </w:r>
          </w:p>
        </w:tc>
        <w:tc>
          <w:tcPr>
            <w:tcW w:w="7420" w:type="dxa"/>
            <w:vAlign w:val="center"/>
            <w:hideMark/>
          </w:tcPr>
          <w:p w14:paraId="5D0FFCA6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Almuerzo </w:t>
            </w:r>
          </w:p>
        </w:tc>
      </w:tr>
      <w:tr w:rsidR="00831420" w:rsidRPr="001F67AE" w14:paraId="2BE34AB6" w14:textId="77777777" w:rsidTr="00A252B6">
        <w:trPr>
          <w:trHeight w:val="1582"/>
          <w:tblCellSpacing w:w="15" w:type="dxa"/>
        </w:trPr>
        <w:tc>
          <w:tcPr>
            <w:tcW w:w="1677" w:type="dxa"/>
            <w:vAlign w:val="center"/>
            <w:hideMark/>
          </w:tcPr>
          <w:p w14:paraId="749CC3DE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6B19C4">
              <w:rPr>
                <w:rFonts w:ascii="Garamond" w:hAnsi="Garamond"/>
                <w:lang w:val="es-ES"/>
              </w:rPr>
              <w:t>1</w:t>
            </w:r>
            <w:r>
              <w:rPr>
                <w:rFonts w:ascii="Garamond" w:hAnsi="Garamond"/>
                <w:lang w:val="es-ES"/>
              </w:rPr>
              <w:t>4:30</w:t>
            </w:r>
            <w:r w:rsidRPr="006B19C4">
              <w:rPr>
                <w:rFonts w:ascii="Garamond" w:hAnsi="Garamond"/>
                <w:lang w:val="es-ES"/>
              </w:rPr>
              <w:t xml:space="preserve"> – 1</w:t>
            </w:r>
            <w:r>
              <w:rPr>
                <w:rFonts w:ascii="Garamond" w:hAnsi="Garamond"/>
                <w:lang w:val="es-ES"/>
              </w:rPr>
              <w:t xml:space="preserve">6:30 </w:t>
            </w:r>
          </w:p>
        </w:tc>
        <w:tc>
          <w:tcPr>
            <w:tcW w:w="7420" w:type="dxa"/>
            <w:vAlign w:val="center"/>
            <w:hideMark/>
          </w:tcPr>
          <w:p w14:paraId="3D131ACD" w14:textId="77777777" w:rsidR="00831420" w:rsidRPr="00761470" w:rsidRDefault="00831420" w:rsidP="004A165D">
            <w:pPr>
              <w:pStyle w:val="NormalWeb"/>
              <w:spacing w:before="0" w:beforeAutospacing="0" w:after="0" w:afterAutospacing="0" w:line="276" w:lineRule="auto"/>
              <w:rPr>
                <w:rStyle w:val="Textoennegrita"/>
                <w:rFonts w:ascii="Garamond" w:hAnsi="Garamond"/>
                <w:lang w:val="es-ES"/>
              </w:rPr>
            </w:pPr>
            <w:r w:rsidRPr="00761470">
              <w:rPr>
                <w:rStyle w:val="Textoennegrita"/>
                <w:rFonts w:ascii="Garamond" w:hAnsi="Garamond"/>
                <w:lang w:val="es-ES"/>
              </w:rPr>
              <w:t>ASAMBLEA GENERAL RINDHCA</w:t>
            </w:r>
          </w:p>
          <w:p w14:paraId="20F80DC1" w14:textId="77777777" w:rsidR="00831420" w:rsidRPr="00761470" w:rsidRDefault="00831420" w:rsidP="004A165D">
            <w:pPr>
              <w:pStyle w:val="NormalWeb"/>
              <w:spacing w:before="0" w:beforeAutospacing="0" w:after="0" w:afterAutospacing="0" w:line="276" w:lineRule="auto"/>
              <w:rPr>
                <w:rFonts w:ascii="Garamond" w:hAnsi="Garamond"/>
                <w:lang w:val="es-ES"/>
              </w:rPr>
            </w:pPr>
          </w:p>
          <w:p w14:paraId="67347270" w14:textId="77777777" w:rsidR="00831420" w:rsidRDefault="00831420" w:rsidP="004A165D">
            <w:pPr>
              <w:pStyle w:val="NormalWeb"/>
              <w:spacing w:before="0" w:beforeAutospacing="0" w:after="0" w:afterAutospacing="0" w:line="276" w:lineRule="auto"/>
              <w:jc w:val="both"/>
              <w:rPr>
                <w:rFonts w:ascii="Garamond" w:hAnsi="Garamond"/>
                <w:lang w:val="es-ES"/>
              </w:rPr>
            </w:pPr>
            <w:r w:rsidRPr="00761470">
              <w:rPr>
                <w:rStyle w:val="Textoennegrita"/>
                <w:rFonts w:ascii="Garamond" w:hAnsi="Garamond"/>
                <w:lang w:val="es-ES"/>
              </w:rPr>
              <w:t xml:space="preserve">Objetivo: </w:t>
            </w:r>
            <w:r w:rsidRPr="00761470">
              <w:rPr>
                <w:rFonts w:ascii="Garamond" w:hAnsi="Garamond"/>
                <w:lang w:val="es-ES"/>
              </w:rPr>
              <w:t>Revisar la gestión institucional, aprobar los principales instrumentos de planificación y adoptar decisiones clave para el funcionamiento y proyección de la Red.</w:t>
            </w:r>
          </w:p>
          <w:p w14:paraId="62171DE8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</w:p>
        </w:tc>
      </w:tr>
      <w:tr w:rsidR="00831420" w:rsidRPr="00761470" w14:paraId="79530784" w14:textId="77777777" w:rsidTr="00A252B6">
        <w:trPr>
          <w:trHeight w:val="312"/>
          <w:tblCellSpacing w:w="15" w:type="dxa"/>
        </w:trPr>
        <w:tc>
          <w:tcPr>
            <w:tcW w:w="1677" w:type="dxa"/>
            <w:vAlign w:val="center"/>
            <w:hideMark/>
          </w:tcPr>
          <w:p w14:paraId="49B60481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16:30 – 16:45 </w:t>
            </w:r>
          </w:p>
        </w:tc>
        <w:tc>
          <w:tcPr>
            <w:tcW w:w="7420" w:type="dxa"/>
            <w:vAlign w:val="center"/>
            <w:hideMark/>
          </w:tcPr>
          <w:p w14:paraId="66D7A147" w14:textId="77777777" w:rsidR="00831420" w:rsidRPr="0061190E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Café </w:t>
            </w:r>
          </w:p>
        </w:tc>
      </w:tr>
      <w:tr w:rsidR="00831420" w:rsidRPr="001F67AE" w14:paraId="0B17253F" w14:textId="77777777" w:rsidTr="00A252B6">
        <w:trPr>
          <w:trHeight w:val="1596"/>
          <w:tblCellSpacing w:w="15" w:type="dxa"/>
        </w:trPr>
        <w:tc>
          <w:tcPr>
            <w:tcW w:w="1677" w:type="dxa"/>
            <w:vAlign w:val="center"/>
            <w:hideMark/>
          </w:tcPr>
          <w:p w14:paraId="01545449" w14:textId="77777777" w:rsidR="00831420" w:rsidRPr="006B19C4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>
              <w:rPr>
                <w:rFonts w:ascii="Garamond" w:hAnsi="Garamond"/>
                <w:lang w:val="es-ES"/>
              </w:rPr>
              <w:t xml:space="preserve">16:45 – 17:00 </w:t>
            </w:r>
          </w:p>
        </w:tc>
        <w:tc>
          <w:tcPr>
            <w:tcW w:w="7420" w:type="dxa"/>
            <w:vAlign w:val="center"/>
            <w:hideMark/>
          </w:tcPr>
          <w:p w14:paraId="1B32156A" w14:textId="77777777" w:rsidR="00831420" w:rsidRPr="00761470" w:rsidRDefault="00831420" w:rsidP="004A165D">
            <w:p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>Despedida</w:t>
            </w:r>
          </w:p>
          <w:p w14:paraId="6B6C5361" w14:textId="77777777" w:rsidR="00831420" w:rsidRPr="00761470" w:rsidRDefault="00831420" w:rsidP="004A165D">
            <w:pPr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 xml:space="preserve">Palabras de cierre </w:t>
            </w:r>
          </w:p>
          <w:p w14:paraId="35C7ADB5" w14:textId="77777777" w:rsidR="00831420" w:rsidRPr="00761470" w:rsidRDefault="00831420" w:rsidP="004A165D">
            <w:pPr>
              <w:pStyle w:val="Prrafodelista"/>
              <w:numPr>
                <w:ilvl w:val="0"/>
                <w:numId w:val="10"/>
              </w:numPr>
              <w:spacing w:line="276" w:lineRule="auto"/>
              <w:ind w:left="1087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 xml:space="preserve">Secretaría General RINDHCA </w:t>
            </w:r>
            <w:r>
              <w:rPr>
                <w:rFonts w:ascii="Garamond" w:hAnsi="Garamond"/>
                <w:lang w:val="es-ES"/>
              </w:rPr>
              <w:t xml:space="preserve">– Consuelo Olvera </w:t>
            </w:r>
          </w:p>
          <w:p w14:paraId="485FC58E" w14:textId="77777777" w:rsidR="00831420" w:rsidRPr="0076270E" w:rsidRDefault="00831420" w:rsidP="004A165D">
            <w:pPr>
              <w:pStyle w:val="Prrafodelista"/>
              <w:numPr>
                <w:ilvl w:val="0"/>
                <w:numId w:val="10"/>
              </w:numPr>
              <w:spacing w:line="276" w:lineRule="auto"/>
              <w:ind w:left="1087"/>
              <w:rPr>
                <w:rFonts w:ascii="Garamond" w:hAnsi="Garamond"/>
                <w:lang w:val="pt-PT"/>
              </w:rPr>
            </w:pPr>
            <w:r w:rsidRPr="0076270E">
              <w:rPr>
                <w:rFonts w:ascii="Garamond" w:hAnsi="Garamond"/>
                <w:lang w:val="pt-PT"/>
              </w:rPr>
              <w:t>INDH anfitriona (Paraguay) – Rafael Ávila Macke</w:t>
            </w:r>
          </w:p>
          <w:p w14:paraId="1D2AB965" w14:textId="77777777" w:rsidR="00831420" w:rsidRPr="0061190E" w:rsidRDefault="00831420" w:rsidP="004A165D">
            <w:pPr>
              <w:numPr>
                <w:ilvl w:val="0"/>
                <w:numId w:val="9"/>
              </w:numPr>
              <w:spacing w:line="276" w:lineRule="auto"/>
              <w:rPr>
                <w:rFonts w:ascii="Garamond" w:hAnsi="Garamond"/>
                <w:lang w:val="es-ES"/>
              </w:rPr>
            </w:pPr>
            <w:r w:rsidRPr="00761470">
              <w:rPr>
                <w:rFonts w:ascii="Garamond" w:hAnsi="Garamond"/>
                <w:lang w:val="es-ES"/>
              </w:rPr>
              <w:t>Agradecimientos y cierre del Encuentro</w:t>
            </w:r>
          </w:p>
        </w:tc>
      </w:tr>
    </w:tbl>
    <w:p w14:paraId="11FC954A" w14:textId="77777777" w:rsidR="00831420" w:rsidRPr="00025527" w:rsidRDefault="00831420" w:rsidP="00831420">
      <w:pPr>
        <w:rPr>
          <w:lang w:val="es-ES"/>
        </w:rPr>
      </w:pPr>
    </w:p>
    <w:p w14:paraId="5A34E4EB" w14:textId="77777777" w:rsidR="00831420" w:rsidRPr="00D93A87" w:rsidRDefault="00831420" w:rsidP="00D93A87">
      <w:pPr>
        <w:rPr>
          <w:lang w:val="es-ES"/>
        </w:rPr>
      </w:pPr>
    </w:p>
    <w:sectPr w:rsidR="00831420" w:rsidRPr="00D93A87" w:rsidSect="00704200">
      <w:headerReference w:type="default" r:id="rId8"/>
      <w:pgSz w:w="11900" w:h="16840"/>
      <w:pgMar w:top="1832" w:right="1440" w:bottom="1440" w:left="1440" w:header="65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46082C" w14:textId="77777777" w:rsidR="00583F48" w:rsidRDefault="00583F48" w:rsidP="00D313C5">
      <w:r>
        <w:separator/>
      </w:r>
    </w:p>
  </w:endnote>
  <w:endnote w:type="continuationSeparator" w:id="0">
    <w:p w14:paraId="7A967474" w14:textId="77777777" w:rsidR="00583F48" w:rsidRDefault="00583F48" w:rsidP="00D31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93190E" w14:textId="77777777" w:rsidR="00583F48" w:rsidRDefault="00583F48" w:rsidP="00D313C5">
      <w:r>
        <w:separator/>
      </w:r>
    </w:p>
  </w:footnote>
  <w:footnote w:type="continuationSeparator" w:id="0">
    <w:p w14:paraId="77A26589" w14:textId="77777777" w:rsidR="00583F48" w:rsidRDefault="00583F48" w:rsidP="00D313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2F221" w14:textId="4B00CA82" w:rsidR="00D313C5" w:rsidRDefault="00CA291D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69B9A29" wp14:editId="266A2589">
          <wp:simplePos x="0" y="0"/>
          <wp:positionH relativeFrom="column">
            <wp:posOffset>4781015</wp:posOffset>
          </wp:positionH>
          <wp:positionV relativeFrom="paragraph">
            <wp:posOffset>111125</wp:posOffset>
          </wp:positionV>
          <wp:extent cx="1102360" cy="394335"/>
          <wp:effectExtent l="0" t="0" r="2540" b="5715"/>
          <wp:wrapTight wrapText="bothSides">
            <wp:wrapPolygon edited="0">
              <wp:start x="0" y="0"/>
              <wp:lineTo x="0" y="20870"/>
              <wp:lineTo x="21276" y="20870"/>
              <wp:lineTo x="21276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2360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13C5">
      <w:t xml:space="preserve">   </w:t>
    </w:r>
    <w:r w:rsidR="00D313C5">
      <w:rPr>
        <w:noProof/>
      </w:rPr>
      <w:drawing>
        <wp:inline distT="0" distB="0" distL="0" distR="0" wp14:anchorId="06662C6A" wp14:editId="18C29522">
          <wp:extent cx="953146" cy="456813"/>
          <wp:effectExtent l="0" t="0" r="0" b="0"/>
          <wp:docPr id="14064847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648472" name="Picture 14064847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719" cy="4800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13C5">
      <w:t xml:space="preserve"> </w:t>
    </w:r>
    <w:r w:rsidR="00D313C5">
      <w:fldChar w:fldCharType="begin"/>
    </w:r>
    <w:r w:rsidR="00D313C5">
      <w:instrText xml:space="preserve"> INCLUDEPICTURE "https://defensoriadelpueblo.gov.py/wp-content/uploads/2025/08/Captura-de-pantalla-2025-11-07-171934.png" \* MERGEFORMATINET </w:instrText>
    </w:r>
    <w:r w:rsidR="00D313C5">
      <w:fldChar w:fldCharType="separate"/>
    </w:r>
    <w:r w:rsidR="00D313C5">
      <w:rPr>
        <w:noProof/>
      </w:rPr>
      <w:drawing>
        <wp:inline distT="0" distB="0" distL="0" distR="0" wp14:anchorId="0B4C974A" wp14:editId="50175A74">
          <wp:extent cx="1115878" cy="256697"/>
          <wp:effectExtent l="0" t="0" r="1905" b="0"/>
          <wp:docPr id="1306232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3094" cy="26985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313C5">
      <w:fldChar w:fldCharType="end"/>
    </w:r>
    <w:r w:rsidR="00D313C5">
      <w:t xml:space="preserve"> </w:t>
    </w:r>
    <w:r>
      <w:rPr>
        <w:noProof/>
      </w:rPr>
      <w:drawing>
        <wp:inline distT="0" distB="0" distL="0" distR="0" wp14:anchorId="31AB6E19" wp14:editId="18AB8987">
          <wp:extent cx="1172153" cy="294467"/>
          <wp:effectExtent l="0" t="0" r="0" b="0"/>
          <wp:docPr id="209530837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530837" name="Graphic 209530837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2753" cy="3197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313C5">
      <w:rPr>
        <w:noProof/>
      </w:rPr>
      <w:drawing>
        <wp:inline distT="0" distB="0" distL="0" distR="0" wp14:anchorId="4F8B77FE" wp14:editId="6CB786D6">
          <wp:extent cx="1239864" cy="284480"/>
          <wp:effectExtent l="0" t="0" r="5080" b="0"/>
          <wp:docPr id="2326968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2696812" name="Picture 232696812"/>
                  <pic:cNvPicPr/>
                </pic:nvPicPr>
                <pic:blipFill rotWithShape="1"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927"/>
                  <a:stretch>
                    <a:fillRect/>
                  </a:stretch>
                </pic:blipFill>
                <pic:spPr bwMode="auto">
                  <a:xfrm>
                    <a:off x="0" y="0"/>
                    <a:ext cx="1293986" cy="29689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B7281" w:rsidRPr="00FB7281">
      <w:rPr>
        <w:noProof/>
      </w:rPr>
      <w:t xml:space="preserve"> </w:t>
    </w:r>
    <w:r w:rsidR="00D93A87">
      <w:rPr>
        <w:noProof/>
      </w:rPr>
      <w:t xml:space="preserve"> </w:t>
    </w:r>
    <w:r w:rsidR="00FB7281" w:rsidRPr="00FB7281">
      <w:rPr>
        <w:noProof/>
      </w:rPr>
      <w:drawing>
        <wp:inline distT="0" distB="0" distL="0" distR="0" wp14:anchorId="17E5E481" wp14:editId="6329ABE3">
          <wp:extent cx="1046125" cy="412109"/>
          <wp:effectExtent l="0" t="0" r="0" b="0"/>
          <wp:docPr id="4194662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9466222" name=""/>
                  <pic:cNvPicPr/>
                </pic:nvPicPr>
                <pic:blipFill>
                  <a:blip r:embed="rId7"/>
                  <a:stretch>
                    <a:fillRect/>
                  </a:stretch>
                </pic:blipFill>
                <pic:spPr>
                  <a:xfrm>
                    <a:off x="0" y="0"/>
                    <a:ext cx="1087308" cy="4283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00041C"/>
    <w:multiLevelType w:val="hybridMultilevel"/>
    <w:tmpl w:val="8F7CF0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36594"/>
    <w:multiLevelType w:val="hybridMultilevel"/>
    <w:tmpl w:val="AAE20D6E"/>
    <w:lvl w:ilvl="0" w:tplc="ECCAC4E8">
      <w:start w:val="8"/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55361C"/>
    <w:multiLevelType w:val="hybridMultilevel"/>
    <w:tmpl w:val="08982832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C244B"/>
    <w:multiLevelType w:val="hybridMultilevel"/>
    <w:tmpl w:val="C86A0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14768A"/>
    <w:multiLevelType w:val="hybridMultilevel"/>
    <w:tmpl w:val="E20EF6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0F07B2"/>
    <w:multiLevelType w:val="hybridMultilevel"/>
    <w:tmpl w:val="D28A9C2E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0733CD"/>
    <w:multiLevelType w:val="multilevel"/>
    <w:tmpl w:val="E4449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9D56925"/>
    <w:multiLevelType w:val="multilevel"/>
    <w:tmpl w:val="1AE4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305814"/>
    <w:multiLevelType w:val="multilevel"/>
    <w:tmpl w:val="9D36B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3073D4"/>
    <w:multiLevelType w:val="multilevel"/>
    <w:tmpl w:val="CFAEC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A627BE"/>
    <w:multiLevelType w:val="hybridMultilevel"/>
    <w:tmpl w:val="CD8883E0"/>
    <w:lvl w:ilvl="0" w:tplc="040A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43E5C"/>
    <w:multiLevelType w:val="multilevel"/>
    <w:tmpl w:val="1BDE7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9"/>
  </w:num>
  <w:num w:numId="3">
    <w:abstractNumId w:val="11"/>
  </w:num>
  <w:num w:numId="4">
    <w:abstractNumId w:val="8"/>
  </w:num>
  <w:num w:numId="5">
    <w:abstractNumId w:val="10"/>
  </w:num>
  <w:num w:numId="6">
    <w:abstractNumId w:val="2"/>
  </w:num>
  <w:num w:numId="7">
    <w:abstractNumId w:val="4"/>
  </w:num>
  <w:num w:numId="8">
    <w:abstractNumId w:val="0"/>
  </w:num>
  <w:num w:numId="9">
    <w:abstractNumId w:val="7"/>
  </w:num>
  <w:num w:numId="10">
    <w:abstractNumId w:val="1"/>
  </w:num>
  <w:num w:numId="11">
    <w:abstractNumId w:val="3"/>
  </w:num>
  <w:num w:numId="12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83E"/>
    <w:rsid w:val="00025527"/>
    <w:rsid w:val="00070B5C"/>
    <w:rsid w:val="00071B3E"/>
    <w:rsid w:val="00096E12"/>
    <w:rsid w:val="000C5111"/>
    <w:rsid w:val="000D7983"/>
    <w:rsid w:val="000E23AC"/>
    <w:rsid w:val="000F2F27"/>
    <w:rsid w:val="000F6B4A"/>
    <w:rsid w:val="000F6F9E"/>
    <w:rsid w:val="001159BA"/>
    <w:rsid w:val="00125337"/>
    <w:rsid w:val="00163AD2"/>
    <w:rsid w:val="001772A7"/>
    <w:rsid w:val="001A75E8"/>
    <w:rsid w:val="001C20A8"/>
    <w:rsid w:val="001E1101"/>
    <w:rsid w:val="001F67AE"/>
    <w:rsid w:val="00217AB7"/>
    <w:rsid w:val="00235406"/>
    <w:rsid w:val="002421E4"/>
    <w:rsid w:val="002674B4"/>
    <w:rsid w:val="002A06C6"/>
    <w:rsid w:val="002B7E91"/>
    <w:rsid w:val="002C5B72"/>
    <w:rsid w:val="002F5126"/>
    <w:rsid w:val="00310A7B"/>
    <w:rsid w:val="00314E56"/>
    <w:rsid w:val="003B7FC5"/>
    <w:rsid w:val="003C78A3"/>
    <w:rsid w:val="003D1617"/>
    <w:rsid w:val="004050DE"/>
    <w:rsid w:val="0040795D"/>
    <w:rsid w:val="00520270"/>
    <w:rsid w:val="00522E27"/>
    <w:rsid w:val="00535941"/>
    <w:rsid w:val="005451B7"/>
    <w:rsid w:val="005631D5"/>
    <w:rsid w:val="00583F48"/>
    <w:rsid w:val="005C7225"/>
    <w:rsid w:val="005D02F9"/>
    <w:rsid w:val="0060258B"/>
    <w:rsid w:val="0061190E"/>
    <w:rsid w:val="00667ECB"/>
    <w:rsid w:val="00673480"/>
    <w:rsid w:val="0069183E"/>
    <w:rsid w:val="00693717"/>
    <w:rsid w:val="0069710C"/>
    <w:rsid w:val="00697D80"/>
    <w:rsid w:val="006B19C4"/>
    <w:rsid w:val="006C116C"/>
    <w:rsid w:val="006C2A89"/>
    <w:rsid w:val="00704200"/>
    <w:rsid w:val="00710862"/>
    <w:rsid w:val="007538CE"/>
    <w:rsid w:val="00761470"/>
    <w:rsid w:val="007730E3"/>
    <w:rsid w:val="007843A9"/>
    <w:rsid w:val="00784D85"/>
    <w:rsid w:val="007E772C"/>
    <w:rsid w:val="007F1B22"/>
    <w:rsid w:val="007F28DF"/>
    <w:rsid w:val="00810430"/>
    <w:rsid w:val="00815A87"/>
    <w:rsid w:val="00831420"/>
    <w:rsid w:val="008721D3"/>
    <w:rsid w:val="008B6DFC"/>
    <w:rsid w:val="008E100F"/>
    <w:rsid w:val="00907E71"/>
    <w:rsid w:val="00931F1F"/>
    <w:rsid w:val="00961056"/>
    <w:rsid w:val="00987DBA"/>
    <w:rsid w:val="00994919"/>
    <w:rsid w:val="00996FAA"/>
    <w:rsid w:val="009B4BCF"/>
    <w:rsid w:val="009E6083"/>
    <w:rsid w:val="00A23649"/>
    <w:rsid w:val="00A252B6"/>
    <w:rsid w:val="00A64292"/>
    <w:rsid w:val="00A732E5"/>
    <w:rsid w:val="00A75802"/>
    <w:rsid w:val="00AD3E6E"/>
    <w:rsid w:val="00B02F07"/>
    <w:rsid w:val="00B16D18"/>
    <w:rsid w:val="00B27B26"/>
    <w:rsid w:val="00B726BF"/>
    <w:rsid w:val="00BA0D3D"/>
    <w:rsid w:val="00BB7719"/>
    <w:rsid w:val="00BF0647"/>
    <w:rsid w:val="00BF68C1"/>
    <w:rsid w:val="00C06B65"/>
    <w:rsid w:val="00C13C49"/>
    <w:rsid w:val="00CA13F8"/>
    <w:rsid w:val="00CA291D"/>
    <w:rsid w:val="00CD62F9"/>
    <w:rsid w:val="00CE7744"/>
    <w:rsid w:val="00D313C5"/>
    <w:rsid w:val="00D45393"/>
    <w:rsid w:val="00D47213"/>
    <w:rsid w:val="00D66445"/>
    <w:rsid w:val="00D93A87"/>
    <w:rsid w:val="00DD5FA0"/>
    <w:rsid w:val="00E00B79"/>
    <w:rsid w:val="00E141AE"/>
    <w:rsid w:val="00E71C51"/>
    <w:rsid w:val="00E85163"/>
    <w:rsid w:val="00EC06F8"/>
    <w:rsid w:val="00EC5BD1"/>
    <w:rsid w:val="00F05B08"/>
    <w:rsid w:val="00F608DB"/>
    <w:rsid w:val="00F708BF"/>
    <w:rsid w:val="00F87772"/>
    <w:rsid w:val="00FB7281"/>
    <w:rsid w:val="00FE32F2"/>
    <w:rsid w:val="00FF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145324"/>
  <w15:chartTrackingRefBased/>
  <w15:docId w15:val="{EB74E0CE-9BC9-744D-AD32-E2DF1457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91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691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6918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6918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918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9183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9183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9183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9183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918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6918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rsid w:val="006918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rsid w:val="0069183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9183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9183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9183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9183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9183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918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918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9183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918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918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9183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9183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9183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91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9183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9183E"/>
    <w:rPr>
      <w:b/>
      <w:bCs/>
      <w:smallCaps/>
      <w:color w:val="0F4761" w:themeColor="accent1" w:themeShade="BF"/>
      <w:spacing w:val="5"/>
    </w:rPr>
  </w:style>
  <w:style w:type="character" w:styleId="Textoennegrita">
    <w:name w:val="Strong"/>
    <w:basedOn w:val="Fuentedeprrafopredeter"/>
    <w:uiPriority w:val="22"/>
    <w:qFormat/>
    <w:rsid w:val="0069183E"/>
    <w:rPr>
      <w:b/>
      <w:bCs/>
    </w:rPr>
  </w:style>
  <w:style w:type="paragraph" w:styleId="NormalWeb">
    <w:name w:val="Normal (Web)"/>
    <w:basedOn w:val="Normal"/>
    <w:uiPriority w:val="99"/>
    <w:unhideWhenUsed/>
    <w:rsid w:val="0069183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table" w:styleId="Tablaconcuadrcula">
    <w:name w:val="Table Grid"/>
    <w:basedOn w:val="Tablanormal"/>
    <w:uiPriority w:val="39"/>
    <w:rsid w:val="00E00B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313C5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313C5"/>
  </w:style>
  <w:style w:type="paragraph" w:styleId="Piedepgina">
    <w:name w:val="footer"/>
    <w:basedOn w:val="Normal"/>
    <w:link w:val="PiedepginaCar"/>
    <w:uiPriority w:val="99"/>
    <w:unhideWhenUsed/>
    <w:rsid w:val="00D313C5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313C5"/>
  </w:style>
  <w:style w:type="character" w:styleId="nfasis">
    <w:name w:val="Emphasis"/>
    <w:basedOn w:val="Fuentedeprrafopredeter"/>
    <w:uiPriority w:val="20"/>
    <w:qFormat/>
    <w:rsid w:val="008104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55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jpe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12CFA2C-C280-D048-91E4-DCBB46B2B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816</Words>
  <Characters>4493</Characters>
  <Application>Microsoft Office Word</Application>
  <DocSecurity>0</DocSecurity>
  <Lines>37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Augusto Rey</dc:creator>
  <cp:keywords/>
  <dc:description/>
  <cp:lastModifiedBy>Acer</cp:lastModifiedBy>
  <cp:revision>2</cp:revision>
  <cp:lastPrinted>2026-07-31T15:26:00Z</cp:lastPrinted>
  <dcterms:created xsi:type="dcterms:W3CDTF">2026-07-31T15:26:00Z</dcterms:created>
  <dcterms:modified xsi:type="dcterms:W3CDTF">2026-07-31T15:26:00Z</dcterms:modified>
</cp:coreProperties>
</file>